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B4B89" w:rsidRDefault="00DB4B89" w:rsidP="00DB4B89">
      <w:pPr>
        <w:rPr>
          <w:color w:val="000000" w:themeColor="text1"/>
        </w:rPr>
      </w:pPr>
    </w:p>
    <w:p w:rsidR="00DB4B89" w:rsidRPr="006A4F08" w:rsidRDefault="00DB4B89" w:rsidP="00DB4B89">
      <w:pPr>
        <w:jc w:val="center"/>
      </w:pPr>
      <w:r w:rsidRPr="006A4F08">
        <w:rPr>
          <w:b/>
          <w:bCs/>
        </w:rPr>
        <w:t>Main section:</w:t>
      </w:r>
      <w:r w:rsidRPr="006A4F08">
        <w:t xml:space="preserve"> </w:t>
      </w:r>
      <w:r w:rsidR="00132EFF" w:rsidRPr="006A4F08">
        <w:t>Воздух</w:t>
      </w:r>
    </w:p>
    <w:p w:rsidR="00DB4B89" w:rsidRDefault="00DB4B89" w:rsidP="00DB4B89">
      <w:pPr>
        <w:rPr>
          <w:color w:val="000000" w:themeColor="text1"/>
        </w:rPr>
      </w:pPr>
    </w:p>
    <w:p w:rsidR="00DB4B89" w:rsidRDefault="00DB4B89" w:rsidP="00DB4B89">
      <w:pPr>
        <w:rPr>
          <w:color w:val="000000" w:themeColor="text1"/>
        </w:rPr>
      </w:pPr>
    </w:p>
    <w:p w:rsidR="00DB4B89" w:rsidRPr="006A4F08" w:rsidRDefault="00DB4B89" w:rsidP="006A4F08">
      <w:pPr>
        <w:jc w:val="center"/>
      </w:pPr>
      <w:r w:rsidRPr="00132EFF">
        <w:rPr>
          <w:b/>
          <w:bCs/>
        </w:rPr>
        <w:t>Subsection:</w:t>
      </w:r>
      <w:r w:rsidRPr="00132EFF">
        <w:t xml:space="preserve"> </w:t>
      </w:r>
      <w:r w:rsidR="00132EFF" w:rsidRPr="006A4F08">
        <w:t>Метеостанция</w:t>
      </w:r>
    </w:p>
    <w:p w:rsidR="00DB4B89" w:rsidRPr="006A4F08" w:rsidRDefault="00DB4B89" w:rsidP="00DB4B89">
      <w:pPr>
        <w:rPr>
          <w:color w:val="FF0000"/>
        </w:rPr>
      </w:pPr>
    </w:p>
    <w:p w:rsidR="00DB4B89" w:rsidRPr="006A4F08" w:rsidRDefault="00132EFF" w:rsidP="00132EFF">
      <w:pPr>
        <w:ind w:left="360"/>
        <w:jc w:val="center"/>
        <w:rPr>
          <w:b/>
          <w:bCs/>
          <w:color w:val="FF0000"/>
        </w:rPr>
      </w:pPr>
      <w:r w:rsidRPr="006A4F08">
        <w:rPr>
          <w:b/>
          <w:bCs/>
          <w:color w:val="FF0000"/>
        </w:rPr>
        <w:t>Весоизмерительный осадкомер Apogee Cloudburst</w:t>
      </w:r>
    </w:p>
    <w:p w:rsidR="00132EFF" w:rsidRPr="00132EFF" w:rsidRDefault="00132EFF" w:rsidP="00DB4B89">
      <w:pPr>
        <w:ind w:left="360"/>
        <w:rPr>
          <w:b/>
          <w:bCs/>
        </w:rPr>
      </w:pPr>
    </w:p>
    <w:p w:rsidR="00132EFF" w:rsidRDefault="00132EFF" w:rsidP="00132EFF">
      <w:pPr>
        <w:spacing w:before="100" w:beforeAutospacing="1" w:after="100" w:afterAutospacing="1"/>
        <w:rPr>
          <w:color w:val="000000"/>
        </w:rPr>
      </w:pPr>
      <w:r>
        <w:rPr>
          <w:rStyle w:val="a7"/>
          <w:color w:val="000000"/>
        </w:rPr>
        <w:t>Обзор</w:t>
      </w:r>
      <w:r>
        <w:rPr>
          <w:color w:val="000000"/>
        </w:rPr>
        <w:br/>
        <w:t>Весоизмерительный осадкомер Apogee Cloudburst представляет собой всепогодный прибор с интерфейсом SDI-12 и отсутствием подвижных элементов. Он собирает и измеряет общее количество осадков в виде дождя, снега, мокрого снега и града, осуществляя коррекцию по температуре, испарению и вибрациям.</w:t>
      </w:r>
    </w:p>
    <w:p w:rsidR="00132EFF" w:rsidRDefault="00132EFF" w:rsidP="00132EFF">
      <w:pPr>
        <w:spacing w:before="100" w:beforeAutospacing="1" w:after="100" w:afterAutospacing="1"/>
        <w:rPr>
          <w:color w:val="000000"/>
        </w:rPr>
      </w:pPr>
      <w:r>
        <w:rPr>
          <w:rStyle w:val="a7"/>
          <w:color w:val="000000"/>
        </w:rPr>
        <w:t>Особенности</w:t>
      </w:r>
      <w:r>
        <w:rPr>
          <w:color w:val="000000"/>
        </w:rPr>
        <w:br/>
        <w:t>Весоизмерительный осадкомер Apogee Cloudburst доступен в варианте, совместимом со стандартами ВМО, для измерения осадков в виде дождя, снега, мокрого снега и града.</w:t>
      </w:r>
    </w:p>
    <w:p w:rsidR="00132EFF" w:rsidRDefault="00132EFF" w:rsidP="00132EFF">
      <w:pPr>
        <w:spacing w:before="100" w:beforeAutospacing="1" w:after="100" w:afterAutospacing="1"/>
        <w:rPr>
          <w:color w:val="000000"/>
        </w:rPr>
      </w:pPr>
      <w:r>
        <w:rPr>
          <w:color w:val="000000"/>
        </w:rPr>
        <w:t>Благодаря чувствительной весовой платформе прибор способен измерять указанные параметры. Осадкомер Cloudburst является маломощным устройством и не содержит подвижных частей.</w:t>
      </w:r>
    </w:p>
    <w:p w:rsidR="00DB4B89" w:rsidRDefault="00DB4B89" w:rsidP="00DB4B89">
      <w:pPr>
        <w:rPr>
          <w:color w:val="000000" w:themeColor="text1"/>
        </w:rPr>
      </w:pPr>
      <w:r w:rsidRPr="00DB4B89">
        <w:rPr>
          <w:color w:val="000000" w:themeColor="text1"/>
        </w:rPr>
        <w:t>.</w:t>
      </w:r>
      <w:r>
        <w:rPr>
          <w:noProof/>
          <w:color w:val="000000" w:themeColor="text1"/>
        </w:rPr>
        <w:drawing>
          <wp:inline distT="0" distB="0" distL="0" distR="0">
            <wp:extent cx="2926476" cy="2515086"/>
            <wp:effectExtent l="0" t="0" r="0" b="0"/>
            <wp:docPr id="11542436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43616" name="Рисунок 1154243616"/>
                    <pic:cNvPicPr/>
                  </pic:nvPicPr>
                  <pic:blipFill>
                    <a:blip r:embed="rId5">
                      <a:extLst>
                        <a:ext uri="{28A0092B-C50C-407E-A947-70E740481C1C}">
                          <a14:useLocalDpi xmlns:a14="http://schemas.microsoft.com/office/drawing/2010/main" val="0"/>
                        </a:ext>
                      </a:extLst>
                    </a:blip>
                    <a:stretch>
                      <a:fillRect/>
                    </a:stretch>
                  </pic:blipFill>
                  <pic:spPr>
                    <a:xfrm>
                      <a:off x="0" y="0"/>
                      <a:ext cx="2943356" cy="2529593"/>
                    </a:xfrm>
                    <a:prstGeom prst="rect">
                      <a:avLst/>
                    </a:prstGeom>
                  </pic:spPr>
                </pic:pic>
              </a:graphicData>
            </a:graphic>
          </wp:inline>
        </w:drawing>
      </w:r>
    </w:p>
    <w:p w:rsidR="00A40371" w:rsidRDefault="00A40371" w:rsidP="00DB4B89">
      <w:pPr>
        <w:rPr>
          <w:color w:val="000000" w:themeColor="text1"/>
        </w:rPr>
      </w:pPr>
    </w:p>
    <w:p w:rsidR="00A40371" w:rsidRDefault="00A40371" w:rsidP="00DB4B89">
      <w:pPr>
        <w:rPr>
          <w:color w:val="000000" w:themeColor="text1"/>
        </w:rPr>
      </w:pPr>
    </w:p>
    <w:p w:rsidR="00A40371" w:rsidRPr="00132EFF" w:rsidRDefault="00A40371" w:rsidP="00132EFF">
      <w:pPr>
        <w:jc w:val="center"/>
        <w:rPr>
          <w:b/>
          <w:bCs/>
          <w:color w:val="000000" w:themeColor="text1"/>
        </w:rPr>
      </w:pPr>
    </w:p>
    <w:p w:rsidR="00A40371" w:rsidRPr="00132EFF" w:rsidRDefault="00A40371" w:rsidP="00132EFF">
      <w:pPr>
        <w:jc w:val="center"/>
        <w:rPr>
          <w:b/>
          <w:bCs/>
          <w:color w:val="000000" w:themeColor="text1"/>
        </w:rPr>
      </w:pPr>
    </w:p>
    <w:p w:rsidR="00A40371" w:rsidRDefault="00132EFF" w:rsidP="00132EFF">
      <w:pPr>
        <w:jc w:val="center"/>
        <w:rPr>
          <w:b/>
          <w:bCs/>
          <w:color w:val="000000" w:themeColor="text1"/>
        </w:rPr>
      </w:pPr>
      <w:r w:rsidRPr="00132EFF">
        <w:rPr>
          <w:b/>
          <w:bCs/>
          <w:color w:val="000000" w:themeColor="text1"/>
        </w:rPr>
        <w:t>Датчик WindSonic для измерения скорости и направления ветра</w:t>
      </w:r>
    </w:p>
    <w:p w:rsidR="00132EFF" w:rsidRPr="00132EFF" w:rsidRDefault="00132EFF" w:rsidP="00132EFF">
      <w:pPr>
        <w:jc w:val="center"/>
        <w:rPr>
          <w:b/>
          <w:bCs/>
          <w:color w:val="000000" w:themeColor="text1"/>
          <w:lang w:val="ru-RU"/>
        </w:rPr>
      </w:pPr>
    </w:p>
    <w:p w:rsidR="00132EFF" w:rsidRDefault="00132EFF" w:rsidP="00132EFF">
      <w:pPr>
        <w:spacing w:before="100" w:beforeAutospacing="1" w:after="100" w:afterAutospacing="1"/>
        <w:rPr>
          <w:color w:val="000000"/>
        </w:rPr>
      </w:pPr>
      <w:r>
        <w:rPr>
          <w:rStyle w:val="a7"/>
          <w:color w:val="000000"/>
        </w:rPr>
        <w:t>Обзор</w:t>
      </w:r>
      <w:r>
        <w:rPr>
          <w:color w:val="000000"/>
        </w:rPr>
        <w:br/>
        <w:t>Датчик WindSonic представляет собой ультразвуковой анемометр с интерфейсом SDI-12 для измерения скорости и направления ветра.</w:t>
      </w:r>
      <w:r>
        <w:rPr>
          <w:color w:val="000000"/>
        </w:rPr>
        <w:br/>
        <w:t xml:space="preserve">WindSonic не содержит подвижных частей (что обеспечивает долгосрочную работу без </w:t>
      </w:r>
      <w:r>
        <w:rPr>
          <w:color w:val="000000"/>
        </w:rPr>
        <w:lastRenderedPageBreak/>
        <w:t>необходимости технического обслуживания), отличается низким энергопотреблением, благодаря чему идеально подходит для интеграции в метеорологические и гидрологические системы мониторинга.</w:t>
      </w:r>
      <w:r>
        <w:rPr>
          <w:color w:val="000000"/>
        </w:rPr>
        <w:br/>
        <w:t>Предназначен для эксплуатации при температуре от -35 °C до +70 °C и влажности до 100 %, может быть установлен в самых разных условиях.</w:t>
      </w:r>
      <w:r>
        <w:rPr>
          <w:color w:val="000000"/>
        </w:rPr>
        <w:br/>
        <w:t>Совместим с любым SDI-12 логгером или узлом, WindSonic представляет собой универсальный датчик для метеостанций или станций мониторинга рисков.</w:t>
      </w:r>
    </w:p>
    <w:p w:rsidR="00132EFF" w:rsidRDefault="00132EFF" w:rsidP="00132EFF">
      <w:pPr>
        <w:spacing w:before="100" w:beforeAutospacing="1" w:after="100" w:afterAutospacing="1"/>
        <w:rPr>
          <w:color w:val="000000"/>
        </w:rPr>
      </w:pPr>
      <w:r>
        <w:rPr>
          <w:rStyle w:val="a7"/>
          <w:color w:val="000000"/>
        </w:rPr>
        <w:t>Особенности</w:t>
      </w:r>
      <w:r>
        <w:rPr>
          <w:color w:val="000000"/>
        </w:rPr>
        <w:br/>
        <w:t>WindSonic не содержит подвижных частей (что обеспечивает долгосрочную работу без необходимости технического обслуживания), отличается низким энергопотреблением, благодаря чему идеально подходит для интеграции в метеорологические и гидрологические системы мониторинга.</w:t>
      </w:r>
      <w:r>
        <w:rPr>
          <w:color w:val="000000"/>
        </w:rPr>
        <w:br/>
        <w:t>Предназначен для эксплуатации при температуре от -35 °C до +70 °C и влажности до 100 %, может быть установлен в самых разных условиях.</w:t>
      </w:r>
    </w:p>
    <w:p w:rsidR="00132EFF" w:rsidRDefault="00132EFF" w:rsidP="00132EFF">
      <w:pPr>
        <w:spacing w:before="100" w:beforeAutospacing="1" w:after="100" w:afterAutospacing="1"/>
        <w:rPr>
          <w:color w:val="000000"/>
        </w:rPr>
      </w:pPr>
      <w:r>
        <w:rPr>
          <w:rStyle w:val="a7"/>
          <w:color w:val="000000"/>
        </w:rPr>
        <w:t>Технические характеристики</w:t>
      </w:r>
    </w:p>
    <w:p w:rsidR="00132EFF" w:rsidRDefault="00132EFF" w:rsidP="00132EFF">
      <w:pPr>
        <w:spacing w:before="100" w:beforeAutospacing="1" w:after="100" w:afterAutospacing="1"/>
        <w:rPr>
          <w:color w:val="000000"/>
        </w:rPr>
      </w:pPr>
      <w:r>
        <w:rPr>
          <w:rStyle w:val="a7"/>
          <w:color w:val="000000"/>
        </w:rPr>
        <w:t>Скорость ветра</w:t>
      </w:r>
      <w:r>
        <w:rPr>
          <w:color w:val="000000"/>
        </w:rPr>
        <w:br/>
        <w:t>Диапазон измерений: 0 – 60 м/с (116 узлов)</w:t>
      </w:r>
      <w:r>
        <w:rPr>
          <w:color w:val="000000"/>
        </w:rPr>
        <w:br/>
        <w:t>Точность: ±2 % при 12 м/с</w:t>
      </w:r>
      <w:r>
        <w:rPr>
          <w:color w:val="000000"/>
        </w:rPr>
        <w:br/>
        <w:t>Разрешение: 0.01 м/с (0.02 узла)</w:t>
      </w:r>
      <w:r>
        <w:rPr>
          <w:color w:val="000000"/>
        </w:rPr>
        <w:br/>
        <w:t>Время отклика: 0.25 секунды</w:t>
      </w:r>
      <w:r>
        <w:rPr>
          <w:color w:val="000000"/>
        </w:rPr>
        <w:br/>
        <w:t>Порог чувствительности: 0.01 м/с</w:t>
      </w:r>
    </w:p>
    <w:p w:rsidR="00132EFF" w:rsidRDefault="00132EFF" w:rsidP="00132EFF">
      <w:pPr>
        <w:spacing w:before="100" w:beforeAutospacing="1" w:after="100" w:afterAutospacing="1"/>
        <w:rPr>
          <w:color w:val="000000"/>
        </w:rPr>
      </w:pPr>
      <w:r>
        <w:rPr>
          <w:rStyle w:val="a7"/>
          <w:color w:val="000000"/>
        </w:rPr>
        <w:t>Направление ветра</w:t>
      </w:r>
      <w:r>
        <w:rPr>
          <w:color w:val="000000"/>
        </w:rPr>
        <w:br/>
        <w:t>Диапазон измерений: 0 – 359° (без мёртвой зоны)</w:t>
      </w:r>
      <w:r>
        <w:rPr>
          <w:color w:val="000000"/>
        </w:rPr>
        <w:br/>
        <w:t>Точность: ±2° при 12 м/с</w:t>
      </w:r>
      <w:r>
        <w:rPr>
          <w:color w:val="000000"/>
        </w:rPr>
        <w:br/>
        <w:t>Разрешение: 1°</w:t>
      </w:r>
      <w:r>
        <w:rPr>
          <w:color w:val="000000"/>
        </w:rPr>
        <w:br/>
        <w:t>Время отклика: 0.25 секунды</w:t>
      </w:r>
    </w:p>
    <w:p w:rsidR="00132EFF" w:rsidRDefault="00132EFF" w:rsidP="00132EFF">
      <w:pPr>
        <w:spacing w:before="100" w:beforeAutospacing="1" w:after="100" w:afterAutospacing="1"/>
        <w:rPr>
          <w:color w:val="000000"/>
        </w:rPr>
      </w:pPr>
      <w:r>
        <w:rPr>
          <w:rStyle w:val="a7"/>
          <w:color w:val="000000"/>
        </w:rPr>
        <w:t>Измерения</w:t>
      </w:r>
      <w:r>
        <w:rPr>
          <w:color w:val="000000"/>
        </w:rPr>
        <w:br/>
        <w:t>Частота обновления (опрос): 1 Гц</w:t>
      </w:r>
      <w:r>
        <w:rPr>
          <w:color w:val="000000"/>
        </w:rPr>
        <w:br/>
        <w:t>Параметры: скорость и направление ветра или векторные компоненты (U и V)</w:t>
      </w:r>
      <w:r>
        <w:rPr>
          <w:color w:val="000000"/>
        </w:rPr>
        <w:br/>
        <w:t>Единицы измерения: м/с</w:t>
      </w:r>
    </w:p>
    <w:p w:rsidR="00A40371" w:rsidRDefault="00A40371" w:rsidP="00A40371">
      <w:pPr>
        <w:rPr>
          <w:color w:val="000000" w:themeColor="text1"/>
        </w:rPr>
      </w:pPr>
    </w:p>
    <w:p w:rsidR="00A40371" w:rsidRDefault="00A40371" w:rsidP="00A40371">
      <w:pPr>
        <w:rPr>
          <w:color w:val="000000" w:themeColor="text1"/>
        </w:rPr>
      </w:pPr>
    </w:p>
    <w:p w:rsidR="00A40371" w:rsidRDefault="00A40371" w:rsidP="00A40371">
      <w:pPr>
        <w:rPr>
          <w:color w:val="000000" w:themeColor="text1"/>
        </w:rPr>
      </w:pPr>
    </w:p>
    <w:p w:rsidR="00A40371" w:rsidRDefault="00A40371" w:rsidP="00A40371">
      <w:pPr>
        <w:rPr>
          <w:color w:val="000000" w:themeColor="text1"/>
        </w:rPr>
      </w:pPr>
    </w:p>
    <w:p w:rsidR="00A40371" w:rsidRDefault="00A40371" w:rsidP="00A40371">
      <w:pPr>
        <w:rPr>
          <w:color w:val="000000" w:themeColor="text1"/>
        </w:rPr>
      </w:pPr>
    </w:p>
    <w:p w:rsidR="00A40371" w:rsidRDefault="00A40371" w:rsidP="00A40371">
      <w:pPr>
        <w:rPr>
          <w:color w:val="000000" w:themeColor="text1"/>
        </w:rPr>
      </w:pPr>
    </w:p>
    <w:p w:rsidR="00A40371" w:rsidRDefault="00A40371" w:rsidP="00A40371">
      <w:pPr>
        <w:rPr>
          <w:color w:val="000000" w:themeColor="text1"/>
        </w:rPr>
      </w:pPr>
    </w:p>
    <w:p w:rsidR="00A40371" w:rsidRDefault="00A40371" w:rsidP="00A40371">
      <w:pPr>
        <w:rPr>
          <w:color w:val="000000" w:themeColor="text1"/>
        </w:rPr>
      </w:pPr>
    </w:p>
    <w:p w:rsidR="00A40371" w:rsidRDefault="00A40371" w:rsidP="00A40371">
      <w:pPr>
        <w:rPr>
          <w:color w:val="000000" w:themeColor="text1"/>
        </w:rPr>
      </w:pPr>
      <w:r>
        <w:rPr>
          <w:noProof/>
          <w:color w:val="000000" w:themeColor="text1"/>
        </w:rPr>
        <w:lastRenderedPageBreak/>
        <w:drawing>
          <wp:inline distT="0" distB="0" distL="0" distR="0">
            <wp:extent cx="1887523" cy="1887523"/>
            <wp:effectExtent l="0" t="0" r="5080" b="5080"/>
            <wp:docPr id="17914274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27469" name="Рисунок 1791427469"/>
                    <pic:cNvPicPr/>
                  </pic:nvPicPr>
                  <pic:blipFill>
                    <a:blip r:embed="rId6">
                      <a:extLst>
                        <a:ext uri="{28A0092B-C50C-407E-A947-70E740481C1C}">
                          <a14:useLocalDpi xmlns:a14="http://schemas.microsoft.com/office/drawing/2010/main" val="0"/>
                        </a:ext>
                      </a:extLst>
                    </a:blip>
                    <a:stretch>
                      <a:fillRect/>
                    </a:stretch>
                  </pic:blipFill>
                  <pic:spPr>
                    <a:xfrm>
                      <a:off x="0" y="0"/>
                      <a:ext cx="1907558" cy="1907558"/>
                    </a:xfrm>
                    <a:prstGeom prst="rect">
                      <a:avLst/>
                    </a:prstGeom>
                  </pic:spPr>
                </pic:pic>
              </a:graphicData>
            </a:graphic>
          </wp:inline>
        </w:drawing>
      </w:r>
    </w:p>
    <w:p w:rsidR="00A40371" w:rsidRDefault="00A40371" w:rsidP="00A40371">
      <w:pPr>
        <w:rPr>
          <w:color w:val="000000" w:themeColor="text1"/>
        </w:rPr>
      </w:pPr>
    </w:p>
    <w:p w:rsidR="00A40371" w:rsidRDefault="00A40371" w:rsidP="00A40371">
      <w:pPr>
        <w:rPr>
          <w:color w:val="000000" w:themeColor="text1"/>
        </w:rPr>
      </w:pPr>
    </w:p>
    <w:p w:rsidR="00A40371" w:rsidRPr="00132EFF" w:rsidRDefault="00132EFF" w:rsidP="00132EFF">
      <w:pPr>
        <w:jc w:val="center"/>
        <w:rPr>
          <w:b/>
          <w:bCs/>
          <w:color w:val="000000" w:themeColor="text1"/>
          <w:lang w:val="ru-RU"/>
        </w:rPr>
      </w:pPr>
      <w:r w:rsidRPr="00132EFF">
        <w:rPr>
          <w:b/>
          <w:bCs/>
          <w:color w:val="000000" w:themeColor="text1"/>
          <w:lang w:val="ru-RU"/>
        </w:rPr>
        <w:t xml:space="preserve">Датчик </w:t>
      </w:r>
      <w:r w:rsidRPr="00132EFF">
        <w:rPr>
          <w:b/>
          <w:bCs/>
          <w:color w:val="000000" w:themeColor="text1"/>
          <w:lang w:val="en-US"/>
        </w:rPr>
        <w:t>HF</w:t>
      </w:r>
      <w:r w:rsidRPr="00132EFF">
        <w:rPr>
          <w:b/>
          <w:bCs/>
          <w:color w:val="000000" w:themeColor="text1"/>
          <w:lang w:val="ru-RU"/>
        </w:rPr>
        <w:t xml:space="preserve">4 </w:t>
      </w:r>
      <w:proofErr w:type="spellStart"/>
      <w:r w:rsidRPr="00132EFF">
        <w:rPr>
          <w:b/>
          <w:bCs/>
          <w:color w:val="000000" w:themeColor="text1"/>
          <w:lang w:val="en-US"/>
        </w:rPr>
        <w:t>HailFlow</w:t>
      </w:r>
      <w:proofErr w:type="spellEnd"/>
      <w:r w:rsidRPr="00132EFF">
        <w:rPr>
          <w:b/>
          <w:bCs/>
          <w:color w:val="000000" w:themeColor="text1"/>
          <w:lang w:val="ru-RU"/>
        </w:rPr>
        <w:t xml:space="preserve"> для мониторинга града</w:t>
      </w:r>
    </w:p>
    <w:p w:rsidR="00132EFF" w:rsidRPr="00132EFF" w:rsidRDefault="00132EFF" w:rsidP="00A40371">
      <w:pPr>
        <w:rPr>
          <w:color w:val="000000" w:themeColor="text1"/>
          <w:lang w:val="ru-RU"/>
        </w:rPr>
      </w:pPr>
    </w:p>
    <w:p w:rsidR="00132EFF" w:rsidRDefault="00132EFF" w:rsidP="00132EFF">
      <w:pPr>
        <w:spacing w:before="100" w:beforeAutospacing="1" w:after="100" w:afterAutospacing="1"/>
        <w:rPr>
          <w:color w:val="000000"/>
        </w:rPr>
      </w:pPr>
      <w:r>
        <w:rPr>
          <w:rStyle w:val="a7"/>
          <w:color w:val="000000"/>
        </w:rPr>
        <w:t>Обзор</w:t>
      </w:r>
      <w:r>
        <w:rPr>
          <w:color w:val="000000"/>
        </w:rPr>
        <w:br/>
        <w:t>Датчик HF4 HailFlow для мониторинга града — это не имеющий механических частей акустический датчик. Устройство обеспечивает:</w:t>
      </w:r>
    </w:p>
    <w:p w:rsidR="00132EFF" w:rsidRDefault="00132EFF" w:rsidP="00132EFF">
      <w:pPr>
        <w:numPr>
          <w:ilvl w:val="0"/>
          <w:numId w:val="43"/>
        </w:numPr>
        <w:spacing w:before="100" w:beforeAutospacing="1" w:after="100" w:afterAutospacing="1"/>
        <w:rPr>
          <w:color w:val="000000"/>
        </w:rPr>
      </w:pPr>
      <w:r>
        <w:rPr>
          <w:color w:val="000000"/>
        </w:rPr>
        <w:t>обнаружение града,</w:t>
      </w:r>
    </w:p>
    <w:p w:rsidR="00132EFF" w:rsidRDefault="00132EFF" w:rsidP="00132EFF">
      <w:pPr>
        <w:numPr>
          <w:ilvl w:val="0"/>
          <w:numId w:val="43"/>
        </w:numPr>
        <w:spacing w:before="100" w:beforeAutospacing="1" w:after="100" w:afterAutospacing="1"/>
        <w:rPr>
          <w:color w:val="000000"/>
        </w:rPr>
      </w:pPr>
      <w:r>
        <w:rPr>
          <w:color w:val="000000"/>
        </w:rPr>
        <w:t>определение размеров градин.</w:t>
      </w:r>
    </w:p>
    <w:p w:rsidR="00132EFF" w:rsidRDefault="00132EFF" w:rsidP="00132EFF">
      <w:pPr>
        <w:spacing w:before="100" w:beforeAutospacing="1" w:after="100" w:afterAutospacing="1"/>
        <w:rPr>
          <w:color w:val="000000"/>
        </w:rPr>
      </w:pPr>
      <w:r>
        <w:rPr>
          <w:color w:val="000000"/>
        </w:rPr>
        <w:t>Сенсор способен различать 15 классов диаметров градин — от 0,5 до 8 см, с возможностью фиксировать до 25 твёрдых ударов в секунду.</w:t>
      </w:r>
      <w:r>
        <w:rPr>
          <w:color w:val="000000"/>
        </w:rPr>
        <w:br/>
        <w:t>HF4 совместим с любыми SDI-12 логгерами или IoT-узлами (например, MFR-Node или S-Node).</w:t>
      </w:r>
    </w:p>
    <w:p w:rsidR="00132EFF" w:rsidRDefault="00132EFF" w:rsidP="00132EFF">
      <w:pPr>
        <w:spacing w:before="100" w:beforeAutospacing="1" w:after="100" w:afterAutospacing="1"/>
        <w:rPr>
          <w:color w:val="000000"/>
        </w:rPr>
      </w:pPr>
      <w:r>
        <w:rPr>
          <w:rStyle w:val="a7"/>
          <w:color w:val="000000"/>
        </w:rPr>
        <w:t>Особенности</w:t>
      </w:r>
      <w:r>
        <w:rPr>
          <w:color w:val="000000"/>
        </w:rPr>
        <w:br/>
        <w:t>Сенсор способен различать 15 классов диаметров градин — от 0,5 до 8 см, с возможностью фиксировать до 25 твёрдых ударов в секунду.</w:t>
      </w:r>
      <w:r>
        <w:rPr>
          <w:color w:val="000000"/>
        </w:rPr>
        <w:br/>
        <w:t>HF4 совместим с любыми SDI-12 логгерами или IoT-узлами (например, MFR-Node или S-Node).</w:t>
      </w:r>
    </w:p>
    <w:p w:rsidR="00132EFF" w:rsidRDefault="00132EFF" w:rsidP="00132EFF">
      <w:pPr>
        <w:spacing w:before="100" w:beforeAutospacing="1" w:after="100" w:afterAutospacing="1"/>
        <w:rPr>
          <w:color w:val="000000"/>
        </w:rPr>
      </w:pPr>
      <w:r>
        <w:rPr>
          <w:color w:val="000000"/>
        </w:rPr>
        <w:t>Датчик HF4 HailFlow:</w:t>
      </w:r>
    </w:p>
    <w:p w:rsidR="00132EFF" w:rsidRDefault="00132EFF" w:rsidP="00132EFF">
      <w:pPr>
        <w:numPr>
          <w:ilvl w:val="0"/>
          <w:numId w:val="44"/>
        </w:numPr>
        <w:spacing w:before="100" w:beforeAutospacing="1" w:after="100" w:afterAutospacing="1"/>
        <w:rPr>
          <w:color w:val="000000"/>
        </w:rPr>
      </w:pPr>
      <w:r>
        <w:rPr>
          <w:color w:val="000000"/>
        </w:rPr>
        <w:t>Не подвержен засорению</w:t>
      </w:r>
    </w:p>
    <w:p w:rsidR="00132EFF" w:rsidRDefault="00132EFF" w:rsidP="00132EFF">
      <w:pPr>
        <w:numPr>
          <w:ilvl w:val="0"/>
          <w:numId w:val="44"/>
        </w:numPr>
        <w:spacing w:before="100" w:beforeAutospacing="1" w:after="100" w:afterAutospacing="1"/>
        <w:rPr>
          <w:color w:val="000000"/>
        </w:rPr>
      </w:pPr>
      <w:r>
        <w:rPr>
          <w:color w:val="000000"/>
        </w:rPr>
        <w:t>Не содержит подвижных частей — полностью герметичный акустический прибор</w:t>
      </w:r>
    </w:p>
    <w:p w:rsidR="00132EFF" w:rsidRDefault="00132EFF" w:rsidP="00132EFF">
      <w:pPr>
        <w:numPr>
          <w:ilvl w:val="0"/>
          <w:numId w:val="44"/>
        </w:numPr>
        <w:spacing w:before="100" w:beforeAutospacing="1" w:after="100" w:afterAutospacing="1"/>
        <w:rPr>
          <w:color w:val="000000"/>
        </w:rPr>
      </w:pPr>
      <w:r>
        <w:rPr>
          <w:color w:val="000000"/>
        </w:rPr>
        <w:t>Оснащён универсальным монтажным комплектом</w:t>
      </w:r>
    </w:p>
    <w:p w:rsidR="00132EFF" w:rsidRDefault="00132EFF" w:rsidP="00132EFF">
      <w:pPr>
        <w:numPr>
          <w:ilvl w:val="0"/>
          <w:numId w:val="44"/>
        </w:numPr>
        <w:spacing w:before="100" w:beforeAutospacing="1" w:after="100" w:afterAutospacing="1"/>
        <w:rPr>
          <w:color w:val="000000"/>
        </w:rPr>
      </w:pPr>
      <w:r>
        <w:rPr>
          <w:color w:val="000000"/>
        </w:rPr>
        <w:t>Всенаправленный — эффективен даже при сильном ветре</w:t>
      </w:r>
    </w:p>
    <w:p w:rsidR="00132EFF" w:rsidRDefault="00132EFF" w:rsidP="00132EFF">
      <w:pPr>
        <w:numPr>
          <w:ilvl w:val="0"/>
          <w:numId w:val="44"/>
        </w:numPr>
        <w:spacing w:before="100" w:beforeAutospacing="1" w:after="100" w:afterAutospacing="1"/>
        <w:rPr>
          <w:color w:val="000000"/>
        </w:rPr>
      </w:pPr>
      <w:r>
        <w:rPr>
          <w:color w:val="000000"/>
        </w:rPr>
        <w:t>Не подвержен коррозии и устойчив к экстремальным погодным условиям</w:t>
      </w:r>
    </w:p>
    <w:p w:rsidR="00132EFF" w:rsidRDefault="00132EFF" w:rsidP="00132EFF">
      <w:pPr>
        <w:numPr>
          <w:ilvl w:val="0"/>
          <w:numId w:val="44"/>
        </w:numPr>
        <w:spacing w:before="100" w:beforeAutospacing="1" w:after="100" w:afterAutospacing="1"/>
        <w:rPr>
          <w:color w:val="000000"/>
        </w:rPr>
      </w:pPr>
      <w:r>
        <w:rPr>
          <w:color w:val="000000"/>
        </w:rPr>
        <w:t>Plug-and-Play или полностью настраиваемый — встроенный микроконтроллер</w:t>
      </w:r>
    </w:p>
    <w:p w:rsidR="00132EFF" w:rsidRDefault="00132EFF" w:rsidP="00132EFF">
      <w:pPr>
        <w:numPr>
          <w:ilvl w:val="0"/>
          <w:numId w:val="44"/>
        </w:numPr>
        <w:spacing w:before="100" w:beforeAutospacing="1" w:after="100" w:afterAutospacing="1"/>
        <w:rPr>
          <w:color w:val="000000"/>
        </w:rPr>
      </w:pPr>
      <w:r>
        <w:rPr>
          <w:color w:val="000000"/>
        </w:rPr>
        <w:t>Может быть подключён практически к любому внешнему устройству</w:t>
      </w:r>
    </w:p>
    <w:p w:rsidR="00132EFF" w:rsidRDefault="00132EFF" w:rsidP="00132EFF">
      <w:pPr>
        <w:numPr>
          <w:ilvl w:val="0"/>
          <w:numId w:val="44"/>
        </w:numPr>
        <w:spacing w:before="100" w:beforeAutospacing="1" w:after="100" w:afterAutospacing="1"/>
        <w:rPr>
          <w:color w:val="000000"/>
        </w:rPr>
      </w:pPr>
      <w:r>
        <w:rPr>
          <w:color w:val="000000"/>
        </w:rPr>
        <w:t>Совместим с SDI-12 и IoT — встроенная память</w:t>
      </w:r>
    </w:p>
    <w:p w:rsidR="00132EFF" w:rsidRDefault="00132EFF" w:rsidP="00132EFF">
      <w:pPr>
        <w:spacing w:before="100" w:beforeAutospacing="1" w:after="100" w:afterAutospacing="1"/>
        <w:rPr>
          <w:color w:val="000000"/>
        </w:rPr>
      </w:pPr>
      <w:r>
        <w:rPr>
          <w:rStyle w:val="a7"/>
          <w:color w:val="000000"/>
        </w:rPr>
        <w:t>Технические характеристики</w:t>
      </w:r>
    </w:p>
    <w:p w:rsidR="00132EFF" w:rsidRDefault="00132EFF" w:rsidP="00132EFF">
      <w:pPr>
        <w:spacing w:before="100" w:beforeAutospacing="1" w:after="100" w:afterAutospacing="1"/>
        <w:rPr>
          <w:color w:val="000000"/>
        </w:rPr>
      </w:pPr>
      <w:r>
        <w:rPr>
          <w:rStyle w:val="a7"/>
          <w:color w:val="000000"/>
        </w:rPr>
        <w:t>Характеристики измерений</w:t>
      </w:r>
      <w:r>
        <w:rPr>
          <w:color w:val="000000"/>
        </w:rPr>
        <w:br/>
        <w:t>Измеряющая поверхность: диск диаметром 200 мм</w:t>
      </w:r>
      <w:r>
        <w:rPr>
          <w:color w:val="000000"/>
        </w:rPr>
        <w:br/>
      </w:r>
      <w:r>
        <w:rPr>
          <w:color w:val="000000"/>
        </w:rPr>
        <w:lastRenderedPageBreak/>
        <w:t>Тип осадков: только твёрдые (град)</w:t>
      </w:r>
      <w:r>
        <w:rPr>
          <w:color w:val="000000"/>
        </w:rPr>
        <w:br/>
        <w:t>Классификация: 15 классов, от 0,5 см (минимально различимый диаметр) до более 7,5 см (возможная зона насыщения прибора)</w:t>
      </w:r>
      <w:r>
        <w:rPr>
          <w:color w:val="000000"/>
        </w:rPr>
        <w:br/>
        <w:t>Счётчик ударов: до 25 градин в секунду</w:t>
      </w:r>
    </w:p>
    <w:p w:rsidR="00132EFF" w:rsidRDefault="00132EFF" w:rsidP="00132EFF">
      <w:pPr>
        <w:spacing w:before="100" w:beforeAutospacing="1" w:after="100" w:afterAutospacing="1"/>
        <w:rPr>
          <w:color w:val="000000"/>
        </w:rPr>
      </w:pPr>
      <w:r>
        <w:rPr>
          <w:rStyle w:val="a7"/>
          <w:color w:val="000000"/>
        </w:rPr>
        <w:t>Точность измерений</w:t>
      </w:r>
      <w:r>
        <w:rPr>
          <w:color w:val="000000"/>
        </w:rPr>
        <w:br/>
        <w:t>При контролируемом ударе с упругим импульсом (например, сферы с одинаковыми диаметром, плотностью, модулем Юнга, скоростью падения и углом удара) отклик датчика варьируется в пределах ±10 % в зависимости от точки удара по диску и самого сенсора (также ±10 % между разными датчиками).</w:t>
      </w:r>
    </w:p>
    <w:p w:rsidR="00A40371" w:rsidRDefault="00A40371" w:rsidP="00A40371">
      <w:pPr>
        <w:rPr>
          <w:color w:val="000000" w:themeColor="text1"/>
        </w:rPr>
      </w:pPr>
    </w:p>
    <w:p w:rsidR="00A40371" w:rsidRDefault="00A40371" w:rsidP="00A40371">
      <w:pPr>
        <w:rPr>
          <w:noProof/>
          <w:color w:val="000000" w:themeColor="text1"/>
        </w:rPr>
      </w:pPr>
      <w:r>
        <w:rPr>
          <w:noProof/>
          <w:color w:val="000000" w:themeColor="text1"/>
        </w:rPr>
        <w:drawing>
          <wp:inline distT="0" distB="0" distL="0" distR="0">
            <wp:extent cx="3063811" cy="1998639"/>
            <wp:effectExtent l="0" t="0" r="0" b="0"/>
            <wp:docPr id="12360215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21518" name="Рисунок 12360215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82056" cy="2010541"/>
                    </a:xfrm>
                    <a:prstGeom prst="rect">
                      <a:avLst/>
                    </a:prstGeom>
                  </pic:spPr>
                </pic:pic>
              </a:graphicData>
            </a:graphic>
          </wp:inline>
        </w:drawing>
      </w:r>
    </w:p>
    <w:p w:rsidR="00A40371" w:rsidRPr="00A40371" w:rsidRDefault="00A40371" w:rsidP="00A40371"/>
    <w:p w:rsidR="00A40371" w:rsidRPr="00A40371" w:rsidRDefault="00A40371" w:rsidP="00A40371"/>
    <w:p w:rsidR="00A40371" w:rsidRPr="00132EFF" w:rsidRDefault="00132EFF" w:rsidP="00132EFF">
      <w:pPr>
        <w:jc w:val="center"/>
        <w:rPr>
          <w:b/>
          <w:bCs/>
          <w:noProof/>
          <w:color w:val="000000" w:themeColor="text1"/>
        </w:rPr>
      </w:pPr>
      <w:r w:rsidRPr="00132EFF">
        <w:rPr>
          <w:b/>
          <w:bCs/>
          <w:noProof/>
          <w:color w:val="000000" w:themeColor="text1"/>
        </w:rPr>
        <w:t>Датчик SF4 SandFlow для мониторинга песка и пыли</w:t>
      </w:r>
    </w:p>
    <w:p w:rsidR="00132EFF" w:rsidRPr="00132EFF" w:rsidRDefault="00132EFF" w:rsidP="00A40371">
      <w:pPr>
        <w:rPr>
          <w:lang w:val="ru-RU"/>
        </w:rPr>
      </w:pPr>
    </w:p>
    <w:p w:rsidR="00132EFF" w:rsidRDefault="00132EFF" w:rsidP="00132EFF">
      <w:pPr>
        <w:spacing w:before="100" w:beforeAutospacing="1" w:after="100" w:afterAutospacing="1"/>
        <w:rPr>
          <w:color w:val="000000"/>
        </w:rPr>
      </w:pPr>
      <w:r>
        <w:rPr>
          <w:rStyle w:val="a7"/>
          <w:color w:val="000000"/>
        </w:rPr>
        <w:t>Обзор</w:t>
      </w:r>
      <w:r>
        <w:rPr>
          <w:color w:val="000000"/>
        </w:rPr>
        <w:br/>
        <w:t>Датчик SF4 SandFlow для мониторинга песка и пыли — это не имеющий механических частей сенсор, измеряющий частицы и ветер при контакте с измеряющей поверхностью.</w:t>
      </w:r>
      <w:r>
        <w:rPr>
          <w:color w:val="000000"/>
        </w:rPr>
        <w:br/>
        <w:t>Данный акустический прибор позволяет:</w:t>
      </w:r>
    </w:p>
    <w:p w:rsidR="00132EFF" w:rsidRDefault="00132EFF" w:rsidP="00132EFF">
      <w:pPr>
        <w:numPr>
          <w:ilvl w:val="0"/>
          <w:numId w:val="45"/>
        </w:numPr>
        <w:spacing w:before="100" w:beforeAutospacing="1" w:after="100" w:afterAutospacing="1"/>
        <w:rPr>
          <w:color w:val="000000"/>
        </w:rPr>
      </w:pPr>
      <w:r>
        <w:rPr>
          <w:color w:val="000000"/>
        </w:rPr>
        <w:t>измерять поток твёрдых частиц (например, песка) в граммах на квадратный метр в секунду (г/м²/с),</w:t>
      </w:r>
    </w:p>
    <w:p w:rsidR="00132EFF" w:rsidRDefault="00132EFF" w:rsidP="00132EFF">
      <w:pPr>
        <w:numPr>
          <w:ilvl w:val="0"/>
          <w:numId w:val="45"/>
        </w:numPr>
        <w:spacing w:before="100" w:beforeAutospacing="1" w:after="100" w:afterAutospacing="1"/>
        <w:rPr>
          <w:color w:val="000000"/>
        </w:rPr>
      </w:pPr>
      <w:r>
        <w:rPr>
          <w:color w:val="000000"/>
        </w:rPr>
        <w:t>оценивать скорость ветра.</w:t>
      </w:r>
    </w:p>
    <w:p w:rsidR="00132EFF" w:rsidRDefault="00132EFF" w:rsidP="00132EFF">
      <w:pPr>
        <w:spacing w:before="100" w:beforeAutospacing="1" w:after="100" w:afterAutospacing="1"/>
        <w:rPr>
          <w:color w:val="000000"/>
        </w:rPr>
      </w:pPr>
      <w:r>
        <w:rPr>
          <w:color w:val="000000"/>
        </w:rPr>
        <w:t>Аналоговый выход датчика может быть настроен на 2.5 В или 5 В, при этом максимальное выходное напряжение соответствует потоку частиц в 250 г/м²/с или скорости ветра до 250 км/ч.</w:t>
      </w:r>
      <w:r>
        <w:rPr>
          <w:color w:val="000000"/>
        </w:rPr>
        <w:br/>
        <w:t>SF4 совместим с любыми SDI-12 логгерами или IoT-узлами (например, MFR-Node или S-Node).</w:t>
      </w:r>
    </w:p>
    <w:p w:rsidR="00132EFF" w:rsidRDefault="00132EFF" w:rsidP="00132EFF">
      <w:pPr>
        <w:spacing w:before="100" w:beforeAutospacing="1" w:after="100" w:afterAutospacing="1"/>
        <w:rPr>
          <w:color w:val="000000"/>
        </w:rPr>
      </w:pPr>
      <w:r>
        <w:rPr>
          <w:rStyle w:val="a7"/>
          <w:color w:val="000000"/>
        </w:rPr>
        <w:t>Особенности</w:t>
      </w:r>
      <w:r>
        <w:rPr>
          <w:color w:val="000000"/>
        </w:rPr>
        <w:br/>
        <w:t>Аналоговый выход может быть установлен на 2.5 В или 5 В. Максимальное выходное напряжение соответствует либо 250 г/м²/с (поток частиц), либо 250 км/ч (скорость ветра).</w:t>
      </w:r>
      <w:r>
        <w:rPr>
          <w:color w:val="000000"/>
        </w:rPr>
        <w:br/>
        <w:t>Совместим с SDI-12 логгерами и IoT-узлами, включая MFR-Node и S-Node.</w:t>
      </w:r>
    </w:p>
    <w:p w:rsidR="00132EFF" w:rsidRDefault="00132EFF" w:rsidP="00132EFF">
      <w:pPr>
        <w:spacing w:before="100" w:beforeAutospacing="1" w:after="100" w:afterAutospacing="1"/>
        <w:rPr>
          <w:color w:val="000000"/>
        </w:rPr>
      </w:pPr>
      <w:r>
        <w:rPr>
          <w:rStyle w:val="a7"/>
          <w:color w:val="000000"/>
        </w:rPr>
        <w:lastRenderedPageBreak/>
        <w:t>Технические характеристики</w:t>
      </w:r>
    </w:p>
    <w:p w:rsidR="00132EFF" w:rsidRDefault="00132EFF" w:rsidP="00132EFF">
      <w:pPr>
        <w:spacing w:before="100" w:beforeAutospacing="1" w:after="100" w:afterAutospacing="1"/>
        <w:rPr>
          <w:color w:val="000000"/>
        </w:rPr>
      </w:pPr>
      <w:r>
        <w:rPr>
          <w:rStyle w:val="a7"/>
          <w:color w:val="000000"/>
        </w:rPr>
        <w:t>Измеряющая поверхность</w:t>
      </w:r>
      <w:r>
        <w:rPr>
          <w:color w:val="000000"/>
        </w:rPr>
        <w:br/>
        <w:t>Цилиндрическая трубка диаметром 32 мм и длиной 920 мм.</w:t>
      </w:r>
    </w:p>
    <w:p w:rsidR="00132EFF" w:rsidRDefault="00132EFF" w:rsidP="00132EFF">
      <w:pPr>
        <w:spacing w:before="100" w:beforeAutospacing="1" w:after="100" w:afterAutospacing="1"/>
        <w:rPr>
          <w:color w:val="000000"/>
        </w:rPr>
      </w:pPr>
      <w:r>
        <w:rPr>
          <w:rStyle w:val="a7"/>
          <w:color w:val="000000"/>
        </w:rPr>
        <w:t>Физические явления, фиксируемые датчиком</w:t>
      </w:r>
    </w:p>
    <w:p w:rsidR="00132EFF" w:rsidRDefault="00132EFF" w:rsidP="00132EFF">
      <w:pPr>
        <w:numPr>
          <w:ilvl w:val="0"/>
          <w:numId w:val="46"/>
        </w:numPr>
        <w:spacing w:before="100" w:beforeAutospacing="1" w:after="100" w:afterAutospacing="1"/>
        <w:rPr>
          <w:color w:val="000000"/>
        </w:rPr>
      </w:pPr>
      <w:r>
        <w:rPr>
          <w:color w:val="000000"/>
        </w:rPr>
        <w:t>Поток твёрдых частиц, переносимых ветром (песчаный поток, эоловый перенос песка и в целом любой поток твёрдых частиц с аналогичной кинетической энергией, вызывающей удары по измеряющей поверхности).</w:t>
      </w:r>
    </w:p>
    <w:p w:rsidR="00132EFF" w:rsidRDefault="00132EFF" w:rsidP="00132EFF">
      <w:pPr>
        <w:numPr>
          <w:ilvl w:val="0"/>
          <w:numId w:val="46"/>
        </w:numPr>
        <w:spacing w:before="100" w:beforeAutospacing="1" w:after="100" w:afterAutospacing="1"/>
        <w:rPr>
          <w:color w:val="000000"/>
        </w:rPr>
      </w:pPr>
      <w:r>
        <w:rPr>
          <w:color w:val="000000"/>
        </w:rPr>
        <w:t>Скорость ветра (в общем случае — оценка средней скорости ламинарного эолового потока, создающего трение о поверхность).</w:t>
      </w:r>
    </w:p>
    <w:p w:rsidR="00132EFF" w:rsidRDefault="00132EFF" w:rsidP="00132EFF">
      <w:pPr>
        <w:spacing w:before="100" w:beforeAutospacing="1" w:after="100" w:afterAutospacing="1"/>
        <w:rPr>
          <w:color w:val="000000"/>
        </w:rPr>
      </w:pPr>
      <w:r>
        <w:rPr>
          <w:rStyle w:val="a7"/>
          <w:color w:val="000000"/>
        </w:rPr>
        <w:t>Точность измерений</w:t>
      </w:r>
      <w:r>
        <w:rPr>
          <w:color w:val="000000"/>
        </w:rPr>
        <w:br/>
      </w:r>
      <w:r>
        <w:rPr>
          <w:rStyle w:val="a7"/>
          <w:color w:val="000000"/>
        </w:rPr>
        <w:t>Поток частиц</w:t>
      </w:r>
      <w:r>
        <w:rPr>
          <w:color w:val="000000"/>
        </w:rPr>
        <w:t>: при контролируемом, равномерно распределённом потоке по всей измеряющей поверхности (например, частицы с одинаковой формой, плотностью, модулем Юнга, скоростью падения и углом удара), отклонение отклика датчика составляет ±5 %, а вариабельность между двумя датчиками — менее ±10 %.</w:t>
      </w:r>
      <w:r>
        <w:rPr>
          <w:color w:val="000000"/>
        </w:rPr>
        <w:br/>
      </w:r>
      <w:r>
        <w:rPr>
          <w:rStyle w:val="a7"/>
          <w:color w:val="000000"/>
        </w:rPr>
        <w:t>Скорость ветра</w:t>
      </w:r>
      <w:r>
        <w:rPr>
          <w:color w:val="000000"/>
        </w:rPr>
        <w:t>: в условиях установившегося ламинарного потока без турбулентности и низкочастотных шумов точность составляет ±15 %.</w:t>
      </w:r>
    </w:p>
    <w:p w:rsidR="00132EFF" w:rsidRDefault="00132EFF" w:rsidP="00132EFF">
      <w:pPr>
        <w:spacing w:before="100" w:beforeAutospacing="1" w:after="100" w:afterAutospacing="1"/>
        <w:rPr>
          <w:color w:val="000000"/>
        </w:rPr>
      </w:pPr>
      <w:r>
        <w:rPr>
          <w:rStyle w:val="a7"/>
          <w:color w:val="000000"/>
        </w:rPr>
        <w:t>Скорость частиц</w:t>
      </w:r>
      <w:r>
        <w:rPr>
          <w:color w:val="000000"/>
        </w:rPr>
        <w:br/>
        <w:t>Не измеряется напрямую. Может быть интерпретирована на основе оценки скорости ветра.</w:t>
      </w:r>
    </w:p>
    <w:p w:rsidR="00A40371" w:rsidRDefault="00A40371" w:rsidP="00A40371">
      <w:pPr>
        <w:rPr>
          <w:b/>
          <w:bCs/>
          <w:color w:val="000000" w:themeColor="text1"/>
        </w:rPr>
      </w:pPr>
    </w:p>
    <w:p w:rsidR="00A40371" w:rsidRDefault="00A40371" w:rsidP="00A40371">
      <w:pPr>
        <w:pStyle w:val="a3"/>
        <w:rPr>
          <w:b/>
          <w:bCs/>
          <w:color w:val="000000" w:themeColor="text1"/>
          <w:lang w:val="en-US"/>
        </w:rPr>
      </w:pPr>
      <w:r>
        <w:rPr>
          <w:b/>
          <w:bCs/>
          <w:noProof/>
          <w:color w:val="000000" w:themeColor="text1"/>
          <w:lang w:val="en-US"/>
        </w:rPr>
        <w:drawing>
          <wp:inline distT="0" distB="0" distL="0" distR="0">
            <wp:extent cx="3206423" cy="2404995"/>
            <wp:effectExtent l="0" t="0" r="0" b="0"/>
            <wp:docPr id="192879456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94561" name="Рисунок 19287945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20645" cy="2415662"/>
                    </a:xfrm>
                    <a:prstGeom prst="rect">
                      <a:avLst/>
                    </a:prstGeom>
                  </pic:spPr>
                </pic:pic>
              </a:graphicData>
            </a:graphic>
          </wp:inline>
        </w:drawing>
      </w:r>
    </w:p>
    <w:p w:rsidR="00A40371" w:rsidRDefault="00A40371" w:rsidP="00A40371">
      <w:pPr>
        <w:rPr>
          <w:b/>
          <w:bCs/>
          <w:color w:val="000000" w:themeColor="text1"/>
          <w:lang w:val="en-US"/>
        </w:rPr>
      </w:pPr>
    </w:p>
    <w:p w:rsidR="00A07512" w:rsidRPr="006A4F08" w:rsidRDefault="00132EFF" w:rsidP="00132EFF">
      <w:pPr>
        <w:jc w:val="center"/>
        <w:rPr>
          <w:b/>
          <w:bCs/>
          <w:color w:val="FF0000"/>
          <w:lang w:val="ru-RU"/>
        </w:rPr>
      </w:pPr>
      <w:r w:rsidRPr="006A4F08">
        <w:rPr>
          <w:b/>
          <w:bCs/>
          <w:color w:val="FF0000"/>
          <w:lang w:val="ru-RU"/>
        </w:rPr>
        <w:t xml:space="preserve">Датчик </w:t>
      </w:r>
      <w:r w:rsidRPr="006A4F08">
        <w:rPr>
          <w:b/>
          <w:bCs/>
          <w:color w:val="FF0000"/>
          <w:lang w:val="en-US"/>
        </w:rPr>
        <w:t>RF</w:t>
      </w:r>
      <w:r w:rsidRPr="006A4F08">
        <w:rPr>
          <w:b/>
          <w:bCs/>
          <w:color w:val="FF0000"/>
          <w:lang w:val="ru-RU"/>
        </w:rPr>
        <w:t xml:space="preserve">4 </w:t>
      </w:r>
      <w:proofErr w:type="spellStart"/>
      <w:r w:rsidRPr="006A4F08">
        <w:rPr>
          <w:b/>
          <w:bCs/>
          <w:color w:val="FF0000"/>
          <w:lang w:val="en-US"/>
        </w:rPr>
        <w:t>RainFlow</w:t>
      </w:r>
      <w:proofErr w:type="spellEnd"/>
      <w:r w:rsidRPr="006A4F08">
        <w:rPr>
          <w:b/>
          <w:bCs/>
          <w:color w:val="FF0000"/>
          <w:lang w:val="ru-RU"/>
        </w:rPr>
        <w:t xml:space="preserve"> для мониторинга дождя и града</w:t>
      </w:r>
    </w:p>
    <w:p w:rsidR="00132EFF" w:rsidRPr="00132EFF" w:rsidRDefault="00132EFF" w:rsidP="00A07512">
      <w:pPr>
        <w:rPr>
          <w:lang w:val="ru-RU"/>
        </w:rPr>
      </w:pPr>
    </w:p>
    <w:p w:rsidR="00132EFF" w:rsidRDefault="00132EFF" w:rsidP="00132EFF">
      <w:pPr>
        <w:spacing w:before="100" w:beforeAutospacing="1" w:after="100" w:afterAutospacing="1"/>
        <w:rPr>
          <w:color w:val="000000"/>
        </w:rPr>
      </w:pPr>
      <w:r>
        <w:rPr>
          <w:rStyle w:val="a7"/>
          <w:color w:val="000000"/>
        </w:rPr>
        <w:t>Обзор</w:t>
      </w:r>
      <w:r>
        <w:rPr>
          <w:color w:val="000000"/>
        </w:rPr>
        <w:br/>
        <w:t>Датчик RF4 RainFlow для мониторинга дождя и града — это не имеющий механических частей сенсор для измерения дождя и града. Это акустический прибор, который измеряет:</w:t>
      </w:r>
    </w:p>
    <w:p w:rsidR="00132EFF" w:rsidRDefault="00132EFF" w:rsidP="00132EFF">
      <w:pPr>
        <w:numPr>
          <w:ilvl w:val="0"/>
          <w:numId w:val="47"/>
        </w:numPr>
        <w:spacing w:before="100" w:beforeAutospacing="1" w:after="100" w:afterAutospacing="1"/>
        <w:rPr>
          <w:color w:val="000000"/>
        </w:rPr>
      </w:pPr>
      <w:r>
        <w:rPr>
          <w:color w:val="000000"/>
        </w:rPr>
        <w:t>осадки дождя и града,</w:t>
      </w:r>
    </w:p>
    <w:p w:rsidR="00132EFF" w:rsidRDefault="00132EFF" w:rsidP="00132EFF">
      <w:pPr>
        <w:numPr>
          <w:ilvl w:val="0"/>
          <w:numId w:val="47"/>
        </w:numPr>
        <w:spacing w:before="100" w:beforeAutospacing="1" w:after="100" w:afterAutospacing="1"/>
        <w:rPr>
          <w:color w:val="000000"/>
        </w:rPr>
      </w:pPr>
      <w:r>
        <w:rPr>
          <w:color w:val="000000"/>
        </w:rPr>
        <w:lastRenderedPageBreak/>
        <w:t>высокоразрешающую дисдрометрию (количество и размер капель дождя).</w:t>
      </w:r>
    </w:p>
    <w:p w:rsidR="00132EFF" w:rsidRDefault="00132EFF" w:rsidP="00132EFF">
      <w:pPr>
        <w:spacing w:before="100" w:beforeAutospacing="1" w:after="100" w:afterAutospacing="1"/>
        <w:rPr>
          <w:color w:val="000000"/>
        </w:rPr>
      </w:pPr>
      <w:r>
        <w:rPr>
          <w:color w:val="000000"/>
        </w:rPr>
        <w:t>RF4 совместим с любыми SDI-12 логгерами или IoT-узлами (например, MFR-Node или S-Node).</w:t>
      </w:r>
    </w:p>
    <w:p w:rsidR="00132EFF" w:rsidRDefault="00132EFF" w:rsidP="00132EFF">
      <w:pPr>
        <w:spacing w:before="100" w:beforeAutospacing="1" w:after="100" w:afterAutospacing="1"/>
        <w:rPr>
          <w:color w:val="000000"/>
        </w:rPr>
      </w:pPr>
      <w:r>
        <w:rPr>
          <w:rStyle w:val="a7"/>
          <w:color w:val="000000"/>
        </w:rPr>
        <w:t>Особенности</w:t>
      </w:r>
      <w:r>
        <w:rPr>
          <w:color w:val="000000"/>
        </w:rPr>
        <w:br/>
        <w:t>Датчик RF4 RainFall:</w:t>
      </w:r>
    </w:p>
    <w:p w:rsidR="00132EFF" w:rsidRDefault="00132EFF" w:rsidP="00132EFF">
      <w:pPr>
        <w:numPr>
          <w:ilvl w:val="0"/>
          <w:numId w:val="48"/>
        </w:numPr>
        <w:spacing w:before="100" w:beforeAutospacing="1" w:after="100" w:afterAutospacing="1"/>
        <w:rPr>
          <w:color w:val="000000"/>
        </w:rPr>
      </w:pPr>
      <w:r>
        <w:rPr>
          <w:color w:val="000000"/>
        </w:rPr>
        <w:t>Не подвержен засорению</w:t>
      </w:r>
    </w:p>
    <w:p w:rsidR="00132EFF" w:rsidRDefault="00132EFF" w:rsidP="00132EFF">
      <w:pPr>
        <w:numPr>
          <w:ilvl w:val="0"/>
          <w:numId w:val="48"/>
        </w:numPr>
        <w:spacing w:before="100" w:beforeAutospacing="1" w:after="100" w:afterAutospacing="1"/>
        <w:rPr>
          <w:color w:val="000000"/>
        </w:rPr>
      </w:pPr>
      <w:r>
        <w:rPr>
          <w:color w:val="000000"/>
        </w:rPr>
        <w:t>Не содержит подвижных частей — полностью герметичный акустический прибор</w:t>
      </w:r>
    </w:p>
    <w:p w:rsidR="00132EFF" w:rsidRDefault="00132EFF" w:rsidP="00132EFF">
      <w:pPr>
        <w:numPr>
          <w:ilvl w:val="0"/>
          <w:numId w:val="48"/>
        </w:numPr>
        <w:spacing w:before="100" w:beforeAutospacing="1" w:after="100" w:afterAutospacing="1"/>
        <w:rPr>
          <w:color w:val="000000"/>
        </w:rPr>
      </w:pPr>
      <w:r>
        <w:rPr>
          <w:color w:val="000000"/>
        </w:rPr>
        <w:t>Оснащён универсальным монтажным комплектом</w:t>
      </w:r>
    </w:p>
    <w:p w:rsidR="00132EFF" w:rsidRDefault="00132EFF" w:rsidP="00132EFF">
      <w:pPr>
        <w:numPr>
          <w:ilvl w:val="0"/>
          <w:numId w:val="48"/>
        </w:numPr>
        <w:spacing w:before="100" w:beforeAutospacing="1" w:after="100" w:afterAutospacing="1"/>
        <w:rPr>
          <w:color w:val="000000"/>
        </w:rPr>
      </w:pPr>
      <w:r>
        <w:rPr>
          <w:color w:val="000000"/>
        </w:rPr>
        <w:t>Всенаправленный — эффективен даже при сильном ветре</w:t>
      </w:r>
    </w:p>
    <w:p w:rsidR="00132EFF" w:rsidRDefault="00132EFF" w:rsidP="00132EFF">
      <w:pPr>
        <w:numPr>
          <w:ilvl w:val="0"/>
          <w:numId w:val="48"/>
        </w:numPr>
        <w:spacing w:before="100" w:beforeAutospacing="1" w:after="100" w:afterAutospacing="1"/>
        <w:rPr>
          <w:color w:val="000000"/>
        </w:rPr>
      </w:pPr>
      <w:r>
        <w:rPr>
          <w:color w:val="000000"/>
        </w:rPr>
        <w:t>Не подвержен коррозии и устойчив к экстремальным погодным условиям</w:t>
      </w:r>
    </w:p>
    <w:p w:rsidR="00132EFF" w:rsidRDefault="00132EFF" w:rsidP="00132EFF">
      <w:pPr>
        <w:numPr>
          <w:ilvl w:val="0"/>
          <w:numId w:val="48"/>
        </w:numPr>
        <w:spacing w:before="100" w:beforeAutospacing="1" w:after="100" w:afterAutospacing="1"/>
        <w:rPr>
          <w:color w:val="000000"/>
        </w:rPr>
      </w:pPr>
      <w:r>
        <w:rPr>
          <w:color w:val="000000"/>
        </w:rPr>
        <w:t>Plug-and-Play или полностью настраиваемый — встроенный микроконтроллер</w:t>
      </w:r>
    </w:p>
    <w:p w:rsidR="00132EFF" w:rsidRDefault="00132EFF" w:rsidP="00132EFF">
      <w:pPr>
        <w:numPr>
          <w:ilvl w:val="0"/>
          <w:numId w:val="48"/>
        </w:numPr>
        <w:spacing w:before="100" w:beforeAutospacing="1" w:after="100" w:afterAutospacing="1"/>
        <w:rPr>
          <w:color w:val="000000"/>
        </w:rPr>
      </w:pPr>
      <w:r>
        <w:rPr>
          <w:color w:val="000000"/>
        </w:rPr>
        <w:t>Может быть подключён практически к любому внешнему устройству</w:t>
      </w:r>
    </w:p>
    <w:p w:rsidR="00132EFF" w:rsidRDefault="00132EFF" w:rsidP="00132EFF">
      <w:pPr>
        <w:numPr>
          <w:ilvl w:val="0"/>
          <w:numId w:val="48"/>
        </w:numPr>
        <w:spacing w:before="100" w:beforeAutospacing="1" w:after="100" w:afterAutospacing="1"/>
        <w:rPr>
          <w:color w:val="000000"/>
        </w:rPr>
      </w:pPr>
      <w:r>
        <w:rPr>
          <w:color w:val="000000"/>
        </w:rPr>
        <w:t>Совместим с SDI-12 и IoT — встроенная память</w:t>
      </w:r>
    </w:p>
    <w:p w:rsidR="00132EFF" w:rsidRDefault="00132EFF" w:rsidP="00132EFF">
      <w:pPr>
        <w:spacing w:before="100" w:beforeAutospacing="1" w:after="100" w:afterAutospacing="1"/>
        <w:rPr>
          <w:color w:val="000000"/>
        </w:rPr>
      </w:pPr>
      <w:r>
        <w:rPr>
          <w:rStyle w:val="a7"/>
          <w:color w:val="000000"/>
        </w:rPr>
        <w:t>Технические характеристики</w:t>
      </w:r>
    </w:p>
    <w:p w:rsidR="00132EFF" w:rsidRDefault="00132EFF" w:rsidP="00132EFF">
      <w:pPr>
        <w:spacing w:before="100" w:beforeAutospacing="1" w:after="100" w:afterAutospacing="1"/>
        <w:rPr>
          <w:color w:val="000000"/>
        </w:rPr>
      </w:pPr>
      <w:r>
        <w:rPr>
          <w:rStyle w:val="a7"/>
          <w:color w:val="000000"/>
        </w:rPr>
        <w:t>Измеряющая поверхность</w:t>
      </w:r>
      <w:r>
        <w:rPr>
          <w:color w:val="000000"/>
        </w:rPr>
        <w:br/>
        <w:t>Полусфера с внешним диаметром 160 мм (402 см²).</w:t>
      </w:r>
    </w:p>
    <w:p w:rsidR="00132EFF" w:rsidRDefault="00132EFF" w:rsidP="00132EFF">
      <w:pPr>
        <w:spacing w:before="100" w:beforeAutospacing="1" w:after="100" w:afterAutospacing="1"/>
        <w:rPr>
          <w:color w:val="000000"/>
        </w:rPr>
      </w:pPr>
      <w:r>
        <w:rPr>
          <w:rStyle w:val="a7"/>
          <w:color w:val="000000"/>
        </w:rPr>
        <w:t>Тип осадков, фиксируемых датчиком</w:t>
      </w:r>
      <w:r>
        <w:rPr>
          <w:color w:val="000000"/>
        </w:rPr>
        <w:br/>
        <w:t>Жидкие (недифференцированные): дождь, моросящий дождь, смешанные дождь/снег, мокрый снег. Твёрдые: град.</w:t>
      </w:r>
    </w:p>
    <w:p w:rsidR="00132EFF" w:rsidRDefault="00132EFF" w:rsidP="00132EFF">
      <w:pPr>
        <w:spacing w:before="100" w:beforeAutospacing="1" w:after="100" w:afterAutospacing="1"/>
        <w:rPr>
          <w:color w:val="000000"/>
        </w:rPr>
      </w:pPr>
      <w:r>
        <w:rPr>
          <w:rStyle w:val="a7"/>
          <w:color w:val="000000"/>
        </w:rPr>
        <w:t>Точность измерений интенсивности дождя</w:t>
      </w:r>
      <w:r>
        <w:rPr>
          <w:color w:val="000000"/>
        </w:rPr>
        <w:br/>
        <w:t>15% при 100% рабочем цикле (соответствует большинству мировых критериев точности и прецизионности).</w:t>
      </w:r>
    </w:p>
    <w:p w:rsidR="00132EFF" w:rsidRDefault="00132EFF" w:rsidP="00132EFF">
      <w:pPr>
        <w:spacing w:before="100" w:beforeAutospacing="1" w:after="100" w:afterAutospacing="1"/>
        <w:rPr>
          <w:color w:val="000000"/>
        </w:rPr>
      </w:pPr>
      <w:r>
        <w:rPr>
          <w:rStyle w:val="a7"/>
          <w:color w:val="000000"/>
        </w:rPr>
        <w:t>Дисдрометрия дождя (DSD)</w:t>
      </w:r>
      <w:r>
        <w:rPr>
          <w:color w:val="000000"/>
        </w:rPr>
        <w:br/>
        <w:t>27 классов от ≤ 0,75 мм до 7,0 мм с порогом обнаружения (минимально различимый диаметр) около 0,5 мм.</w:t>
      </w:r>
    </w:p>
    <w:p w:rsidR="00132EFF" w:rsidRDefault="00132EFF" w:rsidP="00132EFF">
      <w:pPr>
        <w:spacing w:before="100" w:beforeAutospacing="1" w:after="100" w:afterAutospacing="1"/>
        <w:rPr>
          <w:color w:val="000000"/>
        </w:rPr>
      </w:pPr>
      <w:r>
        <w:rPr>
          <w:rStyle w:val="a7"/>
          <w:color w:val="000000"/>
        </w:rPr>
        <w:t>Точность измерений (только для жидких осадков)</w:t>
      </w:r>
      <w:r>
        <w:rPr>
          <w:color w:val="000000"/>
        </w:rPr>
        <w:br/>
        <w:t xml:space="preserve">Равномерно распределённый поток контролируемых капель с номинальным диаметром, равным центру класса ± 20%, даёт выходное значение, сосредоточенное в соответствующем классе, с типичной вариабельностью </w:t>
      </w:r>
      <w:r>
        <w:rPr>
          <w:color w:val="000000"/>
        </w:rPr>
        <w:sym w:font="Symbol" w:char="F0B1"/>
      </w:r>
      <w:r>
        <w:rPr>
          <w:color w:val="000000"/>
        </w:rPr>
        <w:t xml:space="preserve"> 50% потока, распределённого по двум боковым классам размера.</w:t>
      </w:r>
    </w:p>
    <w:p w:rsidR="00132EFF" w:rsidRDefault="00132EFF" w:rsidP="00132EFF">
      <w:pPr>
        <w:spacing w:before="100" w:beforeAutospacing="1" w:after="100" w:afterAutospacing="1"/>
        <w:rPr>
          <w:color w:val="000000"/>
        </w:rPr>
      </w:pPr>
      <w:r>
        <w:rPr>
          <w:rStyle w:val="a7"/>
          <w:color w:val="000000"/>
        </w:rPr>
        <w:t>Обнаружение града</w:t>
      </w:r>
      <w:r>
        <w:rPr>
          <w:color w:val="000000"/>
        </w:rPr>
        <w:br/>
        <w:t>Подсчёт количества ударов градин до 5 ударов в секунду и порог диаметра для обнаружения грады 0,5 см.</w:t>
      </w:r>
    </w:p>
    <w:p w:rsidR="00132EFF" w:rsidRDefault="00132EFF" w:rsidP="00132EFF">
      <w:pPr>
        <w:spacing w:before="100" w:beforeAutospacing="1" w:after="100" w:afterAutospacing="1"/>
        <w:rPr>
          <w:color w:val="000000"/>
        </w:rPr>
      </w:pPr>
      <w:r>
        <w:rPr>
          <w:rStyle w:val="a7"/>
          <w:color w:val="000000"/>
        </w:rPr>
        <w:t>Скорость частиц</w:t>
      </w:r>
      <w:r>
        <w:rPr>
          <w:color w:val="000000"/>
        </w:rPr>
        <w:br/>
        <w:t>Не измеряется напрямую.</w:t>
      </w:r>
    </w:p>
    <w:p w:rsidR="00A07512" w:rsidRDefault="00A07512" w:rsidP="00A07512">
      <w:pPr>
        <w:rPr>
          <w:color w:val="000000" w:themeColor="text1"/>
        </w:rPr>
      </w:pPr>
    </w:p>
    <w:p w:rsidR="00A07512" w:rsidRDefault="00A07512" w:rsidP="00A07512">
      <w:pPr>
        <w:rPr>
          <w:color w:val="000000" w:themeColor="text1"/>
        </w:rPr>
      </w:pPr>
    </w:p>
    <w:p w:rsidR="00A07512" w:rsidRDefault="00A07512" w:rsidP="00A07512">
      <w:pPr>
        <w:tabs>
          <w:tab w:val="left" w:pos="462"/>
        </w:tabs>
      </w:pPr>
      <w:r>
        <w:lastRenderedPageBreak/>
        <w:tab/>
      </w:r>
      <w:r>
        <w:rPr>
          <w:noProof/>
        </w:rPr>
        <w:drawing>
          <wp:inline distT="0" distB="0" distL="0" distR="0">
            <wp:extent cx="3390982" cy="2256397"/>
            <wp:effectExtent l="0" t="0" r="0" b="4445"/>
            <wp:docPr id="48743389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33896" name="Рисунок 48743389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20702" cy="2276173"/>
                    </a:xfrm>
                    <a:prstGeom prst="rect">
                      <a:avLst/>
                    </a:prstGeom>
                  </pic:spPr>
                </pic:pic>
              </a:graphicData>
            </a:graphic>
          </wp:inline>
        </w:drawing>
      </w:r>
    </w:p>
    <w:p w:rsidR="00A07512" w:rsidRPr="00A07512" w:rsidRDefault="00A07512" w:rsidP="00A07512"/>
    <w:p w:rsidR="00A07512" w:rsidRDefault="00A07512" w:rsidP="00A07512"/>
    <w:p w:rsidR="00132EFF" w:rsidRPr="00132EFF" w:rsidRDefault="00132EFF" w:rsidP="00132EFF">
      <w:pPr>
        <w:jc w:val="center"/>
        <w:rPr>
          <w:rFonts w:ascii="-webkit-standard" w:hAnsi="-webkit-standard"/>
          <w:b/>
          <w:bCs/>
          <w:color w:val="000000"/>
          <w:sz w:val="27"/>
          <w:szCs w:val="27"/>
        </w:rPr>
      </w:pPr>
      <w:r w:rsidRPr="00132EFF">
        <w:rPr>
          <w:rFonts w:ascii="-webkit-standard" w:hAnsi="-webkit-standard"/>
          <w:b/>
          <w:bCs/>
          <w:color w:val="000000"/>
          <w:sz w:val="27"/>
          <w:szCs w:val="27"/>
        </w:rPr>
        <w:t>Мониторинг града и экстремальных погодных явлений</w:t>
      </w:r>
    </w:p>
    <w:p w:rsidR="00132EFF" w:rsidRDefault="00132EFF" w:rsidP="00A07512">
      <w:pPr>
        <w:rPr>
          <w:rFonts w:ascii="-webkit-standard" w:hAnsi="-webkit-standard"/>
          <w:color w:val="000000"/>
          <w:sz w:val="27"/>
          <w:szCs w:val="27"/>
        </w:rPr>
      </w:pPr>
    </w:p>
    <w:p w:rsidR="00132EFF" w:rsidRDefault="00132EFF" w:rsidP="00132EFF">
      <w:pPr>
        <w:spacing w:before="100" w:beforeAutospacing="1" w:after="100" w:afterAutospacing="1"/>
        <w:rPr>
          <w:color w:val="000000"/>
        </w:rPr>
      </w:pPr>
      <w:r>
        <w:rPr>
          <w:rStyle w:val="a7"/>
          <w:color w:val="000000"/>
        </w:rPr>
        <w:t>Обзор</w:t>
      </w:r>
      <w:r>
        <w:rPr>
          <w:color w:val="000000"/>
        </w:rPr>
        <w:br/>
        <w:t>Система мониторинга града от ICT International позволяет обнаруживать события града вблизи реального времени и полностью классифицировать распределение размера градин.</w:t>
      </w:r>
    </w:p>
    <w:p w:rsidR="00132EFF" w:rsidRDefault="00132EFF" w:rsidP="00132EFF">
      <w:pPr>
        <w:spacing w:before="100" w:beforeAutospacing="1" w:after="100" w:afterAutospacing="1"/>
        <w:rPr>
          <w:color w:val="000000"/>
        </w:rPr>
      </w:pPr>
      <w:r>
        <w:rPr>
          <w:color w:val="000000"/>
        </w:rPr>
        <w:t>Данные о граде вблизи реального времени выполняют критически важные функции в управлении экстремальными погодными явлениями, включая своевременное уведомление и эффективное управление рисками для активов. Классификация распределения размеров градин необходима для различных приложений, таких как оценка рисков, ценообразование для страхования, проектирование инфраструктуры и метеорологические исследования. Эта категоризация позволяет пользователям предсказать уровни ущерба, улучшить модели страхования, разрабатывать устойчивую инфраструктуру и повышать точность прогнозирования.</w:t>
      </w:r>
    </w:p>
    <w:p w:rsidR="00132EFF" w:rsidRDefault="00132EFF" w:rsidP="00132EFF">
      <w:pPr>
        <w:spacing w:before="100" w:beforeAutospacing="1" w:after="100" w:afterAutospacing="1"/>
        <w:rPr>
          <w:color w:val="000000"/>
        </w:rPr>
      </w:pPr>
      <w:r>
        <w:rPr>
          <w:rStyle w:val="a7"/>
          <w:color w:val="000000"/>
        </w:rPr>
        <w:t>Особенности</w:t>
      </w:r>
    </w:p>
    <w:p w:rsidR="00132EFF" w:rsidRDefault="00132EFF" w:rsidP="00132EFF">
      <w:pPr>
        <w:spacing w:before="100" w:beforeAutospacing="1" w:after="100" w:afterAutospacing="1"/>
        <w:rPr>
          <w:color w:val="000000"/>
        </w:rPr>
      </w:pPr>
      <w:r>
        <w:rPr>
          <w:color w:val="000000"/>
        </w:rPr>
        <w:t>С возможностью классификации распределения размера градин система мониторинга града ICT International позволяет пользователям предсказывать уровни ущерба, улучшать модели страхования, проектировать устойчивую инфраструктуру и повышать точность прогнозирования.</w:t>
      </w:r>
    </w:p>
    <w:p w:rsidR="00132EFF" w:rsidRDefault="00132EFF" w:rsidP="00132EFF">
      <w:pPr>
        <w:spacing w:before="100" w:beforeAutospacing="1" w:after="100" w:afterAutospacing="1"/>
        <w:rPr>
          <w:color w:val="000000"/>
        </w:rPr>
      </w:pPr>
      <w:r>
        <w:rPr>
          <w:rStyle w:val="a7"/>
          <w:color w:val="000000"/>
        </w:rPr>
        <w:t>Технические характеристики</w:t>
      </w:r>
      <w:r>
        <w:rPr>
          <w:color w:val="000000"/>
        </w:rPr>
        <w:br/>
        <w:t>Технические характеристики каждого датчика можно найти на соответствующих страницах:</w:t>
      </w:r>
    </w:p>
    <w:p w:rsidR="00132EFF" w:rsidRDefault="00132EFF" w:rsidP="00132EFF">
      <w:pPr>
        <w:numPr>
          <w:ilvl w:val="0"/>
          <w:numId w:val="49"/>
        </w:numPr>
        <w:spacing w:before="100" w:beforeAutospacing="1" w:after="100" w:afterAutospacing="1"/>
        <w:rPr>
          <w:color w:val="000000"/>
        </w:rPr>
      </w:pPr>
      <w:r>
        <w:rPr>
          <w:color w:val="000000"/>
        </w:rPr>
        <w:t>Датчик HF4 для града</w:t>
      </w:r>
    </w:p>
    <w:p w:rsidR="00132EFF" w:rsidRDefault="00132EFF" w:rsidP="00132EFF">
      <w:pPr>
        <w:numPr>
          <w:ilvl w:val="0"/>
          <w:numId w:val="49"/>
        </w:numPr>
        <w:spacing w:before="100" w:beforeAutospacing="1" w:after="100" w:afterAutospacing="1"/>
        <w:rPr>
          <w:color w:val="000000"/>
        </w:rPr>
      </w:pPr>
      <w:r>
        <w:rPr>
          <w:color w:val="000000"/>
        </w:rPr>
        <w:t>Анемометр WindSonic 4</w:t>
      </w:r>
    </w:p>
    <w:p w:rsidR="00132EFF" w:rsidRDefault="00132EFF" w:rsidP="00132EFF">
      <w:pPr>
        <w:numPr>
          <w:ilvl w:val="0"/>
          <w:numId w:val="49"/>
        </w:numPr>
        <w:spacing w:before="100" w:beforeAutospacing="1" w:after="100" w:afterAutospacing="1"/>
        <w:rPr>
          <w:color w:val="000000"/>
        </w:rPr>
      </w:pPr>
      <w:r>
        <w:rPr>
          <w:color w:val="000000"/>
        </w:rPr>
        <w:t>ATH-VPD</w:t>
      </w:r>
    </w:p>
    <w:p w:rsidR="00A07512" w:rsidRDefault="00A07512" w:rsidP="00A07512">
      <w:pPr>
        <w:tabs>
          <w:tab w:val="left" w:pos="502"/>
        </w:tabs>
        <w:rPr>
          <w:noProof/>
          <w:color w:val="000000" w:themeColor="text1"/>
        </w:rPr>
      </w:pPr>
      <w:r>
        <w:rPr>
          <w:noProof/>
          <w:color w:val="000000" w:themeColor="text1"/>
        </w:rPr>
        <w:lastRenderedPageBreak/>
        <w:drawing>
          <wp:inline distT="0" distB="0" distL="0" distR="0">
            <wp:extent cx="3441316" cy="2244900"/>
            <wp:effectExtent l="0" t="0" r="635" b="3175"/>
            <wp:docPr id="164305653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56538" name="Рисунок 16430565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65614" cy="2260750"/>
                    </a:xfrm>
                    <a:prstGeom prst="rect">
                      <a:avLst/>
                    </a:prstGeom>
                  </pic:spPr>
                </pic:pic>
              </a:graphicData>
            </a:graphic>
          </wp:inline>
        </w:drawing>
      </w:r>
    </w:p>
    <w:p w:rsidR="00132EFF" w:rsidRPr="006A4F08" w:rsidRDefault="00132EFF" w:rsidP="00A07512">
      <w:pPr>
        <w:rPr>
          <w:rFonts w:ascii="-webkit-standard" w:hAnsi="-webkit-standard"/>
          <w:color w:val="FF0000"/>
          <w:sz w:val="27"/>
          <w:szCs w:val="27"/>
        </w:rPr>
      </w:pPr>
    </w:p>
    <w:p w:rsidR="00A07512" w:rsidRPr="006A4F08" w:rsidRDefault="00132EFF" w:rsidP="00132EFF">
      <w:pPr>
        <w:jc w:val="center"/>
        <w:rPr>
          <w:rFonts w:ascii="-webkit-standard" w:hAnsi="-webkit-standard"/>
          <w:b/>
          <w:bCs/>
          <w:color w:val="FF0000"/>
          <w:sz w:val="27"/>
          <w:szCs w:val="27"/>
        </w:rPr>
      </w:pPr>
      <w:r w:rsidRPr="006A4F08">
        <w:rPr>
          <w:rFonts w:ascii="-webkit-standard" w:hAnsi="-webkit-standard"/>
          <w:b/>
          <w:bCs/>
          <w:color w:val="FF0000"/>
          <w:sz w:val="27"/>
          <w:szCs w:val="27"/>
        </w:rPr>
        <w:t>Ультразвуковой метеорологический датчик MetOne AIO2</w:t>
      </w:r>
    </w:p>
    <w:p w:rsidR="00132EFF" w:rsidRPr="00132EFF" w:rsidRDefault="00132EFF" w:rsidP="00132EFF">
      <w:pPr>
        <w:jc w:val="center"/>
        <w:rPr>
          <w:rFonts w:ascii="Noto Sans" w:hAnsi="Noto Sans" w:cs="Noto Sans"/>
          <w:b/>
          <w:bCs/>
          <w:color w:val="000000" w:themeColor="text1"/>
          <w:spacing w:val="5"/>
          <w:shd w:val="clear" w:color="auto" w:fill="FFFFFF"/>
        </w:rPr>
      </w:pPr>
    </w:p>
    <w:p w:rsidR="00595B39" w:rsidRDefault="00595B39" w:rsidP="00595B39">
      <w:pPr>
        <w:spacing w:before="100" w:beforeAutospacing="1" w:after="100" w:afterAutospacing="1"/>
        <w:rPr>
          <w:color w:val="000000"/>
        </w:rPr>
      </w:pPr>
      <w:r>
        <w:rPr>
          <w:rStyle w:val="a7"/>
          <w:color w:val="000000"/>
        </w:rPr>
        <w:t>Обзор</w:t>
      </w:r>
      <w:r>
        <w:rPr>
          <w:color w:val="000000"/>
        </w:rPr>
        <w:br/>
        <w:t>Ультразвуковой метеорологический датчик AIO 2 является полноценным высокопроизводительным прибором, использующим проверенную 2D ультразвуковую технологию Met One Instruments. Эта технология обеспечивает точность уровня эталона без подвижных частей и включает встроенный компас для автоматического выравнивания датчика ветра по магнитному северу. Элементы для измерения температуры и влажности интегрированы в герметичный модуль с классом защиты IP65, с быстрым разъёмом для удобства калибровки в поле. Элемент давления точно откалиброван и компенсирован по температуре для отличной производительности.</w:t>
      </w:r>
    </w:p>
    <w:p w:rsidR="00595B39" w:rsidRDefault="00595B39" w:rsidP="00595B39">
      <w:pPr>
        <w:spacing w:before="100" w:beforeAutospacing="1" w:after="100" w:afterAutospacing="1"/>
        <w:rPr>
          <w:color w:val="000000"/>
        </w:rPr>
      </w:pPr>
      <w:r>
        <w:rPr>
          <w:color w:val="000000"/>
        </w:rPr>
        <w:t>AIO 2 принимает данные с дождемера с качающимся ведёрком, совместимого датчика солнечной радиации или с обоих.</w:t>
      </w:r>
    </w:p>
    <w:p w:rsidR="00595B39" w:rsidRDefault="00595B39" w:rsidP="00595B39">
      <w:pPr>
        <w:spacing w:before="100" w:beforeAutospacing="1" w:after="100" w:afterAutospacing="1"/>
        <w:rPr>
          <w:color w:val="000000"/>
        </w:rPr>
      </w:pPr>
      <w:r>
        <w:rPr>
          <w:color w:val="000000"/>
        </w:rPr>
        <w:t>AIO 2 предназначен для метеорологических приложений на поверхности, где точность и надёжность имеют важное значение.</w:t>
      </w:r>
    </w:p>
    <w:p w:rsidR="00595B39" w:rsidRDefault="00595B39" w:rsidP="00595B39">
      <w:pPr>
        <w:spacing w:before="100" w:beforeAutospacing="1" w:after="100" w:afterAutospacing="1"/>
        <w:rPr>
          <w:color w:val="000000"/>
        </w:rPr>
      </w:pPr>
      <w:r>
        <w:rPr>
          <w:rStyle w:val="a7"/>
          <w:color w:val="000000"/>
        </w:rPr>
        <w:t>Особенности</w:t>
      </w:r>
    </w:p>
    <w:p w:rsidR="00595B39" w:rsidRDefault="00595B39" w:rsidP="00595B39">
      <w:pPr>
        <w:numPr>
          <w:ilvl w:val="0"/>
          <w:numId w:val="50"/>
        </w:numPr>
        <w:spacing w:before="100" w:beforeAutospacing="1" w:after="100" w:afterAutospacing="1"/>
        <w:rPr>
          <w:color w:val="000000"/>
        </w:rPr>
      </w:pPr>
      <w:r>
        <w:rPr>
          <w:color w:val="000000"/>
        </w:rPr>
        <w:t>Измерение скорости и направления ветра</w:t>
      </w:r>
    </w:p>
    <w:p w:rsidR="00595B39" w:rsidRDefault="00595B39" w:rsidP="00595B39">
      <w:pPr>
        <w:numPr>
          <w:ilvl w:val="0"/>
          <w:numId w:val="50"/>
        </w:numPr>
        <w:spacing w:before="100" w:beforeAutospacing="1" w:after="100" w:afterAutospacing="1"/>
        <w:rPr>
          <w:color w:val="000000"/>
        </w:rPr>
      </w:pPr>
      <w:r>
        <w:rPr>
          <w:color w:val="000000"/>
        </w:rPr>
        <w:t>Температура</w:t>
      </w:r>
    </w:p>
    <w:p w:rsidR="00595B39" w:rsidRDefault="00595B39" w:rsidP="00595B39">
      <w:pPr>
        <w:numPr>
          <w:ilvl w:val="0"/>
          <w:numId w:val="50"/>
        </w:numPr>
        <w:spacing w:before="100" w:beforeAutospacing="1" w:after="100" w:afterAutospacing="1"/>
        <w:rPr>
          <w:color w:val="000000"/>
        </w:rPr>
      </w:pPr>
      <w:r>
        <w:rPr>
          <w:color w:val="000000"/>
        </w:rPr>
        <w:t>Влажность</w:t>
      </w:r>
    </w:p>
    <w:p w:rsidR="00595B39" w:rsidRDefault="00595B39" w:rsidP="00595B39">
      <w:pPr>
        <w:numPr>
          <w:ilvl w:val="0"/>
          <w:numId w:val="50"/>
        </w:numPr>
        <w:spacing w:before="100" w:beforeAutospacing="1" w:after="100" w:afterAutospacing="1"/>
        <w:rPr>
          <w:color w:val="000000"/>
        </w:rPr>
      </w:pPr>
      <w:r>
        <w:rPr>
          <w:color w:val="000000"/>
        </w:rPr>
        <w:t>Атмосферное давление</w:t>
      </w:r>
    </w:p>
    <w:p w:rsidR="00595B39" w:rsidRDefault="00595B39" w:rsidP="00595B39">
      <w:pPr>
        <w:numPr>
          <w:ilvl w:val="0"/>
          <w:numId w:val="50"/>
        </w:numPr>
        <w:spacing w:before="100" w:beforeAutospacing="1" w:after="100" w:afterAutospacing="1"/>
        <w:rPr>
          <w:color w:val="000000"/>
        </w:rPr>
      </w:pPr>
      <w:r>
        <w:rPr>
          <w:color w:val="000000"/>
        </w:rPr>
        <w:t>Опции для измерения дождя и солнечной радиации</w:t>
      </w:r>
    </w:p>
    <w:p w:rsidR="00595B39" w:rsidRDefault="00595B39" w:rsidP="00595B39">
      <w:pPr>
        <w:numPr>
          <w:ilvl w:val="0"/>
          <w:numId w:val="50"/>
        </w:numPr>
        <w:spacing w:before="100" w:beforeAutospacing="1" w:after="100" w:afterAutospacing="1"/>
        <w:rPr>
          <w:color w:val="000000"/>
        </w:rPr>
      </w:pPr>
      <w:r>
        <w:rPr>
          <w:color w:val="000000"/>
        </w:rPr>
        <w:t>Прочный металлический корпус</w:t>
      </w:r>
    </w:p>
    <w:p w:rsidR="00595B39" w:rsidRDefault="00595B39" w:rsidP="00595B39">
      <w:pPr>
        <w:numPr>
          <w:ilvl w:val="0"/>
          <w:numId w:val="50"/>
        </w:numPr>
        <w:spacing w:before="100" w:beforeAutospacing="1" w:after="100" w:afterAutospacing="1"/>
        <w:rPr>
          <w:color w:val="000000"/>
        </w:rPr>
      </w:pPr>
      <w:r>
        <w:rPr>
          <w:color w:val="000000"/>
        </w:rPr>
        <w:t>Выходы SDI12, RS232, RS485</w:t>
      </w:r>
    </w:p>
    <w:p w:rsidR="00595B39" w:rsidRDefault="00595B39" w:rsidP="00595B39">
      <w:pPr>
        <w:numPr>
          <w:ilvl w:val="0"/>
          <w:numId w:val="50"/>
        </w:numPr>
        <w:spacing w:before="100" w:beforeAutospacing="1" w:after="100" w:afterAutospacing="1"/>
        <w:rPr>
          <w:color w:val="000000"/>
        </w:rPr>
      </w:pPr>
      <w:r>
        <w:rPr>
          <w:color w:val="000000"/>
        </w:rPr>
        <w:t>Протокол Met One 7500</w:t>
      </w:r>
    </w:p>
    <w:p w:rsidR="00595B39" w:rsidRDefault="00595B39" w:rsidP="00595B39">
      <w:pPr>
        <w:numPr>
          <w:ilvl w:val="0"/>
          <w:numId w:val="50"/>
        </w:numPr>
        <w:spacing w:before="100" w:beforeAutospacing="1" w:after="100" w:afterAutospacing="1"/>
        <w:rPr>
          <w:color w:val="000000"/>
        </w:rPr>
      </w:pPr>
      <w:r>
        <w:rPr>
          <w:color w:val="000000"/>
        </w:rPr>
        <w:t>Компактный диаметр 10 см</w:t>
      </w:r>
    </w:p>
    <w:p w:rsidR="00595B39" w:rsidRDefault="00595B39" w:rsidP="00595B39">
      <w:pPr>
        <w:numPr>
          <w:ilvl w:val="0"/>
          <w:numId w:val="50"/>
        </w:numPr>
        <w:spacing w:before="100" w:beforeAutospacing="1" w:after="100" w:afterAutospacing="1"/>
        <w:rPr>
          <w:color w:val="000000"/>
        </w:rPr>
      </w:pPr>
      <w:r>
        <w:rPr>
          <w:color w:val="000000"/>
        </w:rPr>
        <w:t>Компас для автоматического выравнивания направления</w:t>
      </w:r>
    </w:p>
    <w:p w:rsidR="00586A3E" w:rsidRDefault="00586A3E" w:rsidP="00A07512">
      <w:pPr>
        <w:rPr>
          <w:color w:val="000000" w:themeColor="text1"/>
          <w:lang w:val="en-US"/>
        </w:rPr>
      </w:pPr>
    </w:p>
    <w:p w:rsidR="00595B39" w:rsidRDefault="00595B39" w:rsidP="00595B39">
      <w:pPr>
        <w:spacing w:before="100" w:beforeAutospacing="1" w:after="100" w:afterAutospacing="1"/>
        <w:rPr>
          <w:color w:val="000000"/>
        </w:rPr>
      </w:pPr>
      <w:r>
        <w:rPr>
          <w:rStyle w:val="a7"/>
          <w:color w:val="000000"/>
        </w:rPr>
        <w:t>Детали</w:t>
      </w:r>
    </w:p>
    <w:p w:rsidR="00595B39" w:rsidRDefault="00595B39" w:rsidP="00595B39">
      <w:pPr>
        <w:spacing w:before="100" w:beforeAutospacing="1" w:after="100" w:afterAutospacing="1"/>
        <w:rPr>
          <w:color w:val="000000"/>
        </w:rPr>
      </w:pPr>
      <w:r>
        <w:rPr>
          <w:rStyle w:val="a7"/>
          <w:color w:val="000000"/>
        </w:rPr>
        <w:lastRenderedPageBreak/>
        <w:t>Скорость ветра</w:t>
      </w:r>
      <w:r>
        <w:rPr>
          <w:color w:val="000000"/>
        </w:rPr>
        <w:br/>
        <w:t>Диапазон работы: 0 до 75 м/с (0 до 168 миль/ч)</w:t>
      </w:r>
      <w:r>
        <w:rPr>
          <w:color w:val="000000"/>
        </w:rPr>
        <w:br/>
        <w:t>Калиброванный диапазон: 0 до 60 м/с (0 до 134 миль/ч)</w:t>
      </w:r>
      <w:r>
        <w:rPr>
          <w:color w:val="000000"/>
        </w:rPr>
        <w:br/>
        <w:t>Точность: ±0,5 м/с или 5% от показания(1)</w:t>
      </w:r>
      <w:r>
        <w:rPr>
          <w:color w:val="000000"/>
        </w:rPr>
        <w:br/>
        <w:t>Разрешение: 0,1 м/с</w:t>
      </w:r>
      <w:r>
        <w:rPr>
          <w:color w:val="000000"/>
        </w:rPr>
        <w:br/>
        <w:t>Тип датчика: Ультразвуковой</w:t>
      </w:r>
      <w:r>
        <w:rPr>
          <w:color w:val="000000"/>
        </w:rPr>
        <w:br/>
        <w:t>Порог: &lt; 0,2 м/с</w:t>
      </w:r>
      <w:r>
        <w:rPr>
          <w:color w:val="000000"/>
        </w:rPr>
        <w:br/>
        <w:t>Время отклика: 1 секунда</w:t>
      </w:r>
    </w:p>
    <w:p w:rsidR="00595B39" w:rsidRDefault="00595B39" w:rsidP="00595B39">
      <w:pPr>
        <w:spacing w:before="100" w:beforeAutospacing="1" w:after="100" w:afterAutospacing="1"/>
        <w:rPr>
          <w:color w:val="000000"/>
        </w:rPr>
      </w:pPr>
      <w:r>
        <w:rPr>
          <w:rStyle w:val="a7"/>
          <w:color w:val="000000"/>
        </w:rPr>
        <w:t>Направление ветра</w:t>
      </w:r>
      <w:r>
        <w:rPr>
          <w:color w:val="000000"/>
        </w:rPr>
        <w:br/>
        <w:t>Диапазон: 0º – 360º</w:t>
      </w:r>
      <w:r>
        <w:rPr>
          <w:color w:val="000000"/>
        </w:rPr>
        <w:br/>
        <w:t>Точность: ± 5° (включая компас)</w:t>
      </w:r>
      <w:r>
        <w:rPr>
          <w:color w:val="000000"/>
        </w:rPr>
        <w:br/>
        <w:t>Разрешение: 1,0º</w:t>
      </w:r>
      <w:r>
        <w:rPr>
          <w:color w:val="000000"/>
        </w:rPr>
        <w:br/>
        <w:t>Тип датчика: Ультразвуковой</w:t>
      </w:r>
      <w:r>
        <w:rPr>
          <w:color w:val="000000"/>
        </w:rPr>
        <w:br/>
        <w:t>Порог: &lt; 0,2 м/с</w:t>
      </w:r>
      <w:r>
        <w:rPr>
          <w:color w:val="000000"/>
        </w:rPr>
        <w:br/>
        <w:t>Время отклика: 1 секунда</w:t>
      </w:r>
    </w:p>
    <w:p w:rsidR="00595B39" w:rsidRDefault="00595B39" w:rsidP="00595B39">
      <w:pPr>
        <w:spacing w:before="100" w:beforeAutospacing="1" w:after="100" w:afterAutospacing="1"/>
        <w:rPr>
          <w:color w:val="000000"/>
        </w:rPr>
      </w:pPr>
      <w:r>
        <w:rPr>
          <w:rStyle w:val="a7"/>
          <w:color w:val="000000"/>
        </w:rPr>
        <w:t>Температура</w:t>
      </w:r>
      <w:r>
        <w:rPr>
          <w:color w:val="000000"/>
        </w:rPr>
        <w:br/>
        <w:t>Диапазон: -40°C до +60°C (-40°F до +140°F)</w:t>
      </w:r>
      <w:r>
        <w:rPr>
          <w:color w:val="000000"/>
        </w:rPr>
        <w:br/>
        <w:t>Точность: ±0,2°C(2)</w:t>
      </w:r>
      <w:r>
        <w:rPr>
          <w:color w:val="000000"/>
        </w:rPr>
        <w:br/>
        <w:t>Разрешение: 0,1°C</w:t>
      </w:r>
      <w:r>
        <w:rPr>
          <w:color w:val="000000"/>
        </w:rPr>
        <w:br/>
        <w:t>Тип датчика: Резистивный</w:t>
      </w:r>
      <w:r>
        <w:rPr>
          <w:color w:val="000000"/>
        </w:rPr>
        <w:br/>
        <w:t>Время отклика: 1 секунда</w:t>
      </w:r>
    </w:p>
    <w:p w:rsidR="00586A3E" w:rsidRPr="00595B39" w:rsidRDefault="00586A3E" w:rsidP="00A07512">
      <w:pPr>
        <w:rPr>
          <w:b/>
          <w:bCs/>
          <w:color w:val="000000" w:themeColor="text1"/>
          <w:sz w:val="28"/>
          <w:szCs w:val="28"/>
        </w:rPr>
      </w:pPr>
    </w:p>
    <w:p w:rsidR="00A07512" w:rsidRPr="00595B39" w:rsidRDefault="00A07512" w:rsidP="00A07512">
      <w:pPr>
        <w:rPr>
          <w:lang w:val="ru-RU"/>
        </w:rPr>
      </w:pPr>
    </w:p>
    <w:p w:rsidR="00586A3E" w:rsidRPr="00595B39" w:rsidRDefault="00586A3E" w:rsidP="00A07512">
      <w:pPr>
        <w:rPr>
          <w:lang w:val="ru-RU"/>
        </w:rPr>
      </w:pPr>
    </w:p>
    <w:p w:rsidR="00586A3E" w:rsidRPr="00595B39" w:rsidRDefault="00586A3E" w:rsidP="00A07512">
      <w:pPr>
        <w:rPr>
          <w:lang w:val="ru-RU"/>
        </w:rPr>
      </w:pPr>
    </w:p>
    <w:p w:rsidR="00586A3E" w:rsidRPr="00595B39" w:rsidRDefault="00586A3E" w:rsidP="00A07512">
      <w:pPr>
        <w:rPr>
          <w:lang w:val="ru-RU"/>
        </w:rPr>
      </w:pPr>
    </w:p>
    <w:p w:rsidR="00586A3E" w:rsidRPr="00595B39" w:rsidRDefault="00586A3E" w:rsidP="00A07512">
      <w:pPr>
        <w:rPr>
          <w:lang w:val="ru-RU"/>
        </w:rPr>
      </w:pPr>
    </w:p>
    <w:p w:rsidR="00586A3E" w:rsidRPr="00595B39" w:rsidRDefault="00586A3E" w:rsidP="00A07512">
      <w:pPr>
        <w:rPr>
          <w:lang w:val="ru-RU"/>
        </w:rPr>
      </w:pPr>
    </w:p>
    <w:p w:rsidR="00586A3E" w:rsidRDefault="00586A3E" w:rsidP="00A07512">
      <w:pPr>
        <w:rPr>
          <w:lang w:val="en-US"/>
        </w:rPr>
      </w:pPr>
      <w:r>
        <w:rPr>
          <w:noProof/>
          <w:lang w:val="en-US"/>
        </w:rPr>
        <w:drawing>
          <wp:inline distT="0" distB="0" distL="0" distR="0">
            <wp:extent cx="2738539" cy="2738539"/>
            <wp:effectExtent l="0" t="0" r="5080" b="5080"/>
            <wp:docPr id="57339880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98802" name="Рисунок 573398802"/>
                    <pic:cNvPicPr/>
                  </pic:nvPicPr>
                  <pic:blipFill>
                    <a:blip r:embed="rId11">
                      <a:extLst>
                        <a:ext uri="{28A0092B-C50C-407E-A947-70E740481C1C}">
                          <a14:useLocalDpi xmlns:a14="http://schemas.microsoft.com/office/drawing/2010/main" val="0"/>
                        </a:ext>
                      </a:extLst>
                    </a:blip>
                    <a:stretch>
                      <a:fillRect/>
                    </a:stretch>
                  </pic:blipFill>
                  <pic:spPr>
                    <a:xfrm>
                      <a:off x="0" y="0"/>
                      <a:ext cx="2753347" cy="2753347"/>
                    </a:xfrm>
                    <a:prstGeom prst="rect">
                      <a:avLst/>
                    </a:prstGeom>
                  </pic:spPr>
                </pic:pic>
              </a:graphicData>
            </a:graphic>
          </wp:inline>
        </w:drawing>
      </w:r>
    </w:p>
    <w:p w:rsidR="00586A3E" w:rsidRPr="00586A3E" w:rsidRDefault="00586A3E" w:rsidP="00586A3E">
      <w:pPr>
        <w:rPr>
          <w:lang w:val="en-US"/>
        </w:rPr>
      </w:pPr>
    </w:p>
    <w:p w:rsidR="00586A3E" w:rsidRDefault="00586A3E" w:rsidP="00586A3E">
      <w:pPr>
        <w:rPr>
          <w:lang w:val="en-US"/>
        </w:rPr>
      </w:pPr>
    </w:p>
    <w:p w:rsidR="00586A3E" w:rsidRPr="00595B39" w:rsidRDefault="00595B39" w:rsidP="00595B39">
      <w:pPr>
        <w:jc w:val="center"/>
        <w:rPr>
          <w:b/>
          <w:bCs/>
          <w:lang w:val="ru-RU"/>
        </w:rPr>
      </w:pPr>
      <w:r w:rsidRPr="00595B39">
        <w:rPr>
          <w:rFonts w:ascii="-webkit-standard" w:hAnsi="-webkit-standard"/>
          <w:b/>
          <w:bCs/>
          <w:color w:val="000000"/>
          <w:sz w:val="27"/>
          <w:szCs w:val="27"/>
        </w:rPr>
        <w:t>Многофункциональный метеорологический датчик AWS</w:t>
      </w:r>
    </w:p>
    <w:p w:rsidR="00595B39" w:rsidRDefault="00595B39" w:rsidP="00595B39">
      <w:pPr>
        <w:spacing w:before="100" w:beforeAutospacing="1" w:after="100" w:afterAutospacing="1"/>
        <w:rPr>
          <w:color w:val="000000"/>
        </w:rPr>
      </w:pPr>
      <w:r>
        <w:rPr>
          <w:rStyle w:val="a7"/>
          <w:color w:val="000000"/>
        </w:rPr>
        <w:lastRenderedPageBreak/>
        <w:t>Обзор</w:t>
      </w:r>
      <w:r>
        <w:rPr>
          <w:color w:val="000000"/>
        </w:rPr>
        <w:br/>
        <w:t>Датчики интегрированного метеорологического сенсора AWS обладают возможностью передачи данных через SDI12, ультранизким потреблением энергии, технологией сенсоров исследовательского класса и промышленной защитной оболочкой. Они предназначены для долгосрочной эксплуатации в полевых условиях без необходимости в обслуживании.</w:t>
      </w:r>
    </w:p>
    <w:p w:rsidR="00595B39" w:rsidRDefault="00595B39" w:rsidP="00595B39">
      <w:pPr>
        <w:spacing w:before="100" w:beforeAutospacing="1" w:after="100" w:afterAutospacing="1"/>
        <w:rPr>
          <w:color w:val="000000"/>
        </w:rPr>
      </w:pPr>
      <w:r>
        <w:rPr>
          <w:rStyle w:val="a7"/>
          <w:color w:val="000000"/>
        </w:rPr>
        <w:t>Особенности</w:t>
      </w:r>
      <w:r>
        <w:rPr>
          <w:color w:val="000000"/>
        </w:rPr>
        <w:br/>
        <w:t>AWS-200 измеряет направление ветра и скорость ветра с высокой точностью, быстрым временем отклика и настраиваемыми периодами выборки.</w:t>
      </w:r>
    </w:p>
    <w:p w:rsidR="00595B39" w:rsidRDefault="00595B39" w:rsidP="00595B39">
      <w:pPr>
        <w:spacing w:before="100" w:beforeAutospacing="1" w:after="100" w:afterAutospacing="1"/>
        <w:rPr>
          <w:color w:val="000000"/>
        </w:rPr>
      </w:pPr>
      <w:r>
        <w:rPr>
          <w:color w:val="000000"/>
        </w:rPr>
        <w:t>AWS-500 и AWS-500L измеряют температуру воздуха, относительную влажность, атмосферное давление, направление ветра и скорость ветра с высокой точностью, быстрым временем отклика и настраиваемыми периодами выборки для скорости и направления ветра.</w:t>
      </w:r>
    </w:p>
    <w:p w:rsidR="00586A3E" w:rsidRDefault="00586A3E" w:rsidP="00586A3E">
      <w:pPr>
        <w:rPr>
          <w:color w:val="000000" w:themeColor="text1"/>
        </w:rPr>
      </w:pPr>
    </w:p>
    <w:tbl>
      <w:tblPr>
        <w:tblW w:w="952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28"/>
        <w:gridCol w:w="2332"/>
        <w:gridCol w:w="2331"/>
        <w:gridCol w:w="2326"/>
        <w:gridCol w:w="6"/>
      </w:tblGrid>
      <w:tr w:rsidR="00595B39" w:rsidRPr="00586A3E" w:rsidTr="006E4A09">
        <w:trPr>
          <w:gridAfter w:val="1"/>
          <w:wAfter w:w="3" w:type="pct"/>
          <w:trHeight w:val="450"/>
        </w:trPr>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b/>
                <w:bCs/>
                <w:color w:val="000000" w:themeColor="text1"/>
              </w:rPr>
              <w:br/>
              <w:t>AWS500</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b/>
                <w:bCs/>
                <w:color w:val="000000" w:themeColor="text1"/>
              </w:rPr>
              <w:t>AWS500l</w:t>
            </w:r>
          </w:p>
        </w:tc>
        <w:tc>
          <w:tcPr>
            <w:tcW w:w="1221" w:type="pct"/>
            <w:tcBorders>
              <w:top w:val="single" w:sz="4" w:space="0" w:color="auto"/>
              <w:bottom w:val="single" w:sz="4" w:space="0" w:color="auto"/>
              <w:right w:val="single" w:sz="4" w:space="0" w:color="auto"/>
            </w:tcBorders>
            <w:shd w:val="clear" w:color="auto" w:fill="auto"/>
            <w:vAlign w:val="center"/>
          </w:tcPr>
          <w:p w:rsidR="00595B39" w:rsidRPr="00586A3E" w:rsidRDefault="00595B39" w:rsidP="006E4A09">
            <w:pPr>
              <w:rPr>
                <w:color w:val="000000" w:themeColor="text1"/>
              </w:rPr>
            </w:pPr>
            <w:r w:rsidRPr="00586A3E">
              <w:rPr>
                <w:b/>
                <w:bCs/>
                <w:color w:val="000000" w:themeColor="text1"/>
              </w:rPr>
              <w:t>AWS200</w:t>
            </w:r>
          </w:p>
        </w:tc>
      </w:tr>
      <w:tr w:rsidR="00595B39" w:rsidRPr="00586A3E" w:rsidTr="006E4A09">
        <w:trPr>
          <w:trHeight w:val="450"/>
        </w:trPr>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b/>
                <w:bCs/>
                <w:color w:val="000000" w:themeColor="text1"/>
              </w:rPr>
              <w:t>Temperature</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b/>
                <w:bCs/>
                <w:color w:val="000000" w:themeColor="text1"/>
              </w:rPr>
              <w:t> </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b/>
                <w:bCs/>
                <w:color w:val="000000" w:themeColor="text1"/>
              </w:rPr>
              <w:t> </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b/>
                <w:bCs/>
                <w:color w:val="000000" w:themeColor="text1"/>
              </w:rPr>
              <w:t> </w:t>
            </w: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Measuring Range</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-40°C to +60°C</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-40°C to +60°C</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Resolution</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0.1°C</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0.1°C</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Accuracy</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 0.3°C</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 0.3°C</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Measuring Principle</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Platinum Resistance</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Platinum Resistance</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b/>
                <w:bCs/>
                <w:color w:val="000000" w:themeColor="text1"/>
              </w:rPr>
              <w:t>Pressure</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Measuring Range</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10 to 1300 hPa</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10 to 1300 hPa</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Resolution</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0.1 hPa</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0.1 hPa</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Accuracy</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 1 hPa</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 1 hPa</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Measuring Principle</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Silicon Piezoresistive</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Silicon Piezoresistive</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b/>
                <w:bCs/>
                <w:color w:val="000000" w:themeColor="text1"/>
              </w:rPr>
              <w:t>Wind Direction</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Measuring Range</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0 to 360°</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0 to 360°</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0 to 360°</w:t>
            </w: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Resolution</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1°</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1°</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1°</w:t>
            </w: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Accuracy</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 3°</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 3°</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 3°</w:t>
            </w: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Measuring Principle</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Ultrasonic</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Ultrasonic</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Ultrasonic</w:t>
            </w: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b/>
                <w:bCs/>
                <w:color w:val="000000" w:themeColor="text1"/>
              </w:rPr>
              <w:t>Wind Speed</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Measuring Range</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0 to 60 m/s</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0 to 35 m/s</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0 to 60 m/s</w:t>
            </w: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Resolution</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0.1 m/s</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0.1 m/s</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0.1 m/s</w:t>
            </w: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Accuracy</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±0.3m/s or ±3%</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±0.3m/s or ±3%</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±0.3m/s or ±3%</w:t>
            </w:r>
          </w:p>
        </w:tc>
      </w:tr>
      <w:tr w:rsidR="00595B39" w:rsidRPr="00586A3E" w:rsidTr="006E4A09">
        <w:tc>
          <w:tcPr>
            <w:tcW w:w="1327"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Measuring Principle</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Ultrasonic</w:t>
            </w:r>
          </w:p>
        </w:tc>
        <w:tc>
          <w:tcPr>
            <w:tcW w:w="1224" w:type="pct"/>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Ultrasonic</w:t>
            </w:r>
          </w:p>
        </w:tc>
        <w:tc>
          <w:tcPr>
            <w:tcW w:w="1224" w:type="pct"/>
            <w:gridSpan w:val="2"/>
            <w:tcBorders>
              <w:top w:val="outset" w:sz="6" w:space="0" w:color="auto"/>
              <w:left w:val="outset" w:sz="6" w:space="0" w:color="auto"/>
              <w:bottom w:val="outset" w:sz="6" w:space="0" w:color="auto"/>
              <w:right w:val="outset" w:sz="6" w:space="0" w:color="auto"/>
            </w:tcBorders>
            <w:vAlign w:val="center"/>
            <w:hideMark/>
          </w:tcPr>
          <w:p w:rsidR="00595B39" w:rsidRPr="00586A3E" w:rsidRDefault="00595B39" w:rsidP="006E4A09">
            <w:pPr>
              <w:rPr>
                <w:color w:val="000000" w:themeColor="text1"/>
              </w:rPr>
            </w:pPr>
            <w:r w:rsidRPr="00586A3E">
              <w:rPr>
                <w:color w:val="000000" w:themeColor="text1"/>
              </w:rPr>
              <w:t>Ultrasonic</w:t>
            </w:r>
          </w:p>
        </w:tc>
      </w:tr>
    </w:tbl>
    <w:p w:rsidR="00586A3E" w:rsidRDefault="00586A3E" w:rsidP="00586A3E">
      <w:pPr>
        <w:rPr>
          <w:color w:val="000000" w:themeColor="text1"/>
        </w:rPr>
      </w:pPr>
    </w:p>
    <w:p w:rsidR="00595B39" w:rsidRDefault="00595B39" w:rsidP="00586A3E">
      <w:pPr>
        <w:rPr>
          <w:color w:val="000000" w:themeColor="text1"/>
        </w:rPr>
      </w:pPr>
    </w:p>
    <w:p w:rsidR="00595B39" w:rsidRDefault="00595B39" w:rsidP="00586A3E">
      <w:pPr>
        <w:rPr>
          <w:color w:val="000000" w:themeColor="text1"/>
        </w:rPr>
      </w:pPr>
    </w:p>
    <w:p w:rsidR="00595B39" w:rsidRDefault="00595B39" w:rsidP="00586A3E">
      <w:pPr>
        <w:rPr>
          <w:color w:val="000000" w:themeColor="text1"/>
        </w:rPr>
      </w:pPr>
    </w:p>
    <w:p w:rsidR="00586A3E" w:rsidRDefault="00586A3E" w:rsidP="00586A3E">
      <w:pPr>
        <w:rPr>
          <w:noProof/>
          <w:color w:val="000000" w:themeColor="text1"/>
        </w:rPr>
      </w:pPr>
      <w:r>
        <w:rPr>
          <w:noProof/>
          <w:color w:val="000000" w:themeColor="text1"/>
        </w:rPr>
        <w:lastRenderedPageBreak/>
        <w:drawing>
          <wp:inline distT="0" distB="0" distL="0" distR="0">
            <wp:extent cx="2843868" cy="2843868"/>
            <wp:effectExtent l="0" t="0" r="1270" b="1270"/>
            <wp:docPr id="189727157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1577" name="Рисунок 1897271577"/>
                    <pic:cNvPicPr/>
                  </pic:nvPicPr>
                  <pic:blipFill>
                    <a:blip r:embed="rId12">
                      <a:extLst>
                        <a:ext uri="{28A0092B-C50C-407E-A947-70E740481C1C}">
                          <a14:useLocalDpi xmlns:a14="http://schemas.microsoft.com/office/drawing/2010/main" val="0"/>
                        </a:ext>
                      </a:extLst>
                    </a:blip>
                    <a:stretch>
                      <a:fillRect/>
                    </a:stretch>
                  </pic:blipFill>
                  <pic:spPr>
                    <a:xfrm>
                      <a:off x="0" y="0"/>
                      <a:ext cx="2848454" cy="2848454"/>
                    </a:xfrm>
                    <a:prstGeom prst="rect">
                      <a:avLst/>
                    </a:prstGeom>
                  </pic:spPr>
                </pic:pic>
              </a:graphicData>
            </a:graphic>
          </wp:inline>
        </w:drawing>
      </w:r>
    </w:p>
    <w:p w:rsidR="00586A3E" w:rsidRPr="00586A3E" w:rsidRDefault="00586A3E" w:rsidP="00586A3E"/>
    <w:p w:rsidR="00586A3E" w:rsidRPr="00595B39" w:rsidRDefault="00586A3E" w:rsidP="00586A3E">
      <w:pPr>
        <w:rPr>
          <w:b/>
          <w:bCs/>
        </w:rPr>
      </w:pPr>
    </w:p>
    <w:p w:rsidR="00586A3E" w:rsidRPr="006A4F08" w:rsidRDefault="00595B39" w:rsidP="00595B39">
      <w:pPr>
        <w:jc w:val="center"/>
        <w:rPr>
          <w:rFonts w:ascii="-webkit-standard" w:hAnsi="-webkit-standard"/>
          <w:b/>
          <w:bCs/>
          <w:color w:val="FF0000"/>
          <w:sz w:val="27"/>
          <w:szCs w:val="27"/>
        </w:rPr>
      </w:pPr>
      <w:r w:rsidRPr="006A4F08">
        <w:rPr>
          <w:rFonts w:ascii="-webkit-standard" w:hAnsi="-webkit-standard"/>
          <w:b/>
          <w:bCs/>
          <w:color w:val="FF0000"/>
          <w:sz w:val="27"/>
          <w:szCs w:val="27"/>
        </w:rPr>
        <w:t>Барометрический датчик давления Apogee</w:t>
      </w:r>
    </w:p>
    <w:p w:rsidR="00595B39" w:rsidRPr="00595B39" w:rsidRDefault="00595B39" w:rsidP="00586A3E">
      <w:pPr>
        <w:rPr>
          <w:lang w:val="ru-RU"/>
        </w:rPr>
      </w:pPr>
    </w:p>
    <w:p w:rsidR="00595B39" w:rsidRDefault="00595B39" w:rsidP="00595B39">
      <w:pPr>
        <w:spacing w:before="100" w:beforeAutospacing="1" w:after="100" w:afterAutospacing="1"/>
        <w:rPr>
          <w:color w:val="000000"/>
        </w:rPr>
      </w:pPr>
      <w:r>
        <w:rPr>
          <w:rStyle w:val="a7"/>
          <w:color w:val="000000"/>
        </w:rPr>
        <w:t>Обзор</w:t>
      </w:r>
      <w:r>
        <w:rPr>
          <w:color w:val="000000"/>
        </w:rPr>
        <w:br/>
        <w:t>Барометрический датчик Apogee может использоваться в метеорологических станциях для измерения барометрического давления, а также полезен для прогнозирования погоды с целью экологического мониторинга и других сельскохозяйственных приложений.</w:t>
      </w:r>
    </w:p>
    <w:p w:rsidR="00595B39" w:rsidRDefault="00595B39" w:rsidP="00595B39">
      <w:pPr>
        <w:spacing w:before="100" w:beforeAutospacing="1" w:after="100" w:afterAutospacing="1"/>
        <w:rPr>
          <w:color w:val="000000"/>
        </w:rPr>
      </w:pPr>
      <w:r>
        <w:rPr>
          <w:color w:val="000000"/>
        </w:rPr>
        <w:t>Например, точные приложения для внесения удобрений и других химикатов требуют непрерывного мониторинга распыляющих бар. Еще одним преимуществом барометрического датчика Apogee является его практическое применение для коррекции измерений, проводимых другими датчиками, зависимыми от давления. Примеры таких датчиков включают кислородные датчики Apogee.</w:t>
      </w:r>
    </w:p>
    <w:p w:rsidR="00595B39" w:rsidRDefault="00595B39" w:rsidP="00595B39">
      <w:pPr>
        <w:spacing w:before="100" w:beforeAutospacing="1" w:after="100" w:afterAutospacing="1"/>
        <w:rPr>
          <w:color w:val="000000"/>
        </w:rPr>
      </w:pPr>
      <w:r>
        <w:rPr>
          <w:color w:val="000000"/>
        </w:rPr>
        <w:t>Датчик Apogee способен измерять давление в пределах от 15 до 115 кПа (приблизительно), что делает его доступным решением для измерения барометрического давления.</w:t>
      </w:r>
    </w:p>
    <w:p w:rsidR="00595B39" w:rsidRDefault="00595B39" w:rsidP="00595B39">
      <w:pPr>
        <w:spacing w:before="100" w:beforeAutospacing="1" w:after="100" w:afterAutospacing="1"/>
        <w:rPr>
          <w:color w:val="000000"/>
        </w:rPr>
      </w:pPr>
      <w:r>
        <w:rPr>
          <w:rStyle w:val="a7"/>
          <w:color w:val="000000"/>
        </w:rPr>
        <w:t>Особенности</w:t>
      </w:r>
      <w:r>
        <w:rPr>
          <w:color w:val="000000"/>
        </w:rPr>
        <w:br/>
        <w:t>С низкими требованиями к питанию, около 35 мВт (ток 7 мА при 5 В DC), барометрический датчик идеален для множества установок. Выходное напряжение варьируется от 0 до 5 В DC для диапазона давления от 15 до 115 кПа.</w:t>
      </w:r>
    </w:p>
    <w:p w:rsidR="00595B39" w:rsidRDefault="00595B39" w:rsidP="00595B39">
      <w:pPr>
        <w:spacing w:before="100" w:beforeAutospacing="1" w:after="100" w:afterAutospacing="1"/>
        <w:rPr>
          <w:color w:val="000000"/>
        </w:rPr>
      </w:pPr>
      <w:r>
        <w:rPr>
          <w:color w:val="000000"/>
        </w:rPr>
        <w:t>Датчик работает в широком диапазоне температур — от -40 до +80°C и при влажности от 0 до 100 % (без конденсации).</w:t>
      </w:r>
    </w:p>
    <w:p w:rsidR="00595B39" w:rsidRDefault="00595B39" w:rsidP="00595B39">
      <w:pPr>
        <w:spacing w:before="100" w:beforeAutospacing="1" w:after="100" w:afterAutospacing="1"/>
        <w:rPr>
          <w:color w:val="000000"/>
        </w:rPr>
      </w:pPr>
      <w:r>
        <w:rPr>
          <w:color w:val="000000"/>
        </w:rPr>
        <w:t>Сам датчик мал и легок (диаметр 16 мм, масса 5 граммов), что облегчает его установку в корпусе для сбора данных, который защищает датчик от солнечного излучения и осадков.</w:t>
      </w:r>
    </w:p>
    <w:p w:rsidR="00586A3E" w:rsidRDefault="00586A3E" w:rsidP="00586A3E">
      <w:pPr>
        <w:rPr>
          <w:color w:val="000000" w:themeColor="text1"/>
        </w:rPr>
      </w:pPr>
    </w:p>
    <w:p w:rsidR="00586A3E" w:rsidRDefault="00586A3E" w:rsidP="00586A3E">
      <w:pPr>
        <w:rPr>
          <w:color w:val="000000" w:themeColor="text1"/>
        </w:rPr>
      </w:pPr>
      <w:r>
        <w:rPr>
          <w:noProof/>
          <w:color w:val="000000" w:themeColor="text1"/>
        </w:rPr>
        <w:lastRenderedPageBreak/>
        <w:drawing>
          <wp:inline distT="0" distB="0" distL="0" distR="0">
            <wp:extent cx="4011767" cy="2170337"/>
            <wp:effectExtent l="0" t="0" r="1905" b="1905"/>
            <wp:docPr id="143800304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3040" name="Рисунок 14380030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31022" cy="2180754"/>
                    </a:xfrm>
                    <a:prstGeom prst="rect">
                      <a:avLst/>
                    </a:prstGeom>
                  </pic:spPr>
                </pic:pic>
              </a:graphicData>
            </a:graphic>
          </wp:inline>
        </w:drawing>
      </w:r>
    </w:p>
    <w:p w:rsidR="00586A3E" w:rsidRPr="00586A3E" w:rsidRDefault="00586A3E" w:rsidP="00586A3E"/>
    <w:p w:rsidR="00586A3E" w:rsidRPr="00586A3E" w:rsidRDefault="00586A3E" w:rsidP="00586A3E"/>
    <w:p w:rsidR="00586A3E" w:rsidRDefault="00586A3E" w:rsidP="00586A3E">
      <w:pPr>
        <w:rPr>
          <w:color w:val="000000" w:themeColor="text1"/>
        </w:rPr>
      </w:pPr>
    </w:p>
    <w:p w:rsidR="00586A3E" w:rsidRPr="00595B39" w:rsidRDefault="00595B39" w:rsidP="00595B39">
      <w:pPr>
        <w:pStyle w:val="a3"/>
        <w:jc w:val="center"/>
        <w:rPr>
          <w:b/>
          <w:bCs/>
          <w:lang w:val="ru-RU"/>
        </w:rPr>
      </w:pPr>
      <w:r w:rsidRPr="00595B39">
        <w:rPr>
          <w:b/>
          <w:bCs/>
          <w:lang w:val="ru-RU"/>
        </w:rPr>
        <w:t xml:space="preserve">Дождемер </w:t>
      </w:r>
      <w:r w:rsidRPr="00595B39">
        <w:rPr>
          <w:b/>
          <w:bCs/>
          <w:lang w:val="en-US"/>
        </w:rPr>
        <w:t>RIMCO</w:t>
      </w:r>
      <w:r w:rsidRPr="00595B39">
        <w:rPr>
          <w:b/>
          <w:bCs/>
          <w:lang w:val="ru-RU"/>
        </w:rPr>
        <w:t xml:space="preserve"> </w:t>
      </w:r>
      <w:r w:rsidRPr="00595B39">
        <w:rPr>
          <w:b/>
          <w:bCs/>
          <w:lang w:val="en-US"/>
        </w:rPr>
        <w:t>RIM</w:t>
      </w:r>
      <w:r w:rsidRPr="00595B39">
        <w:rPr>
          <w:b/>
          <w:bCs/>
          <w:lang w:val="ru-RU"/>
        </w:rPr>
        <w:t>-7499</w:t>
      </w:r>
    </w:p>
    <w:p w:rsidR="00595B39" w:rsidRDefault="00595B39" w:rsidP="00595B39">
      <w:pPr>
        <w:spacing w:before="100" w:beforeAutospacing="1" w:after="100" w:afterAutospacing="1"/>
        <w:rPr>
          <w:color w:val="000000"/>
        </w:rPr>
      </w:pPr>
      <w:r>
        <w:rPr>
          <w:rStyle w:val="a7"/>
          <w:color w:val="000000"/>
        </w:rPr>
        <w:t>Обзор</w:t>
      </w:r>
      <w:r>
        <w:rPr>
          <w:color w:val="000000"/>
        </w:rPr>
        <w:br/>
        <w:t>Дождемер RIMCO RIM-7499 с сифоновым управлением и механизмом с tipping bucket (колеблющаяся корзина) — это профессиональные приборы, предназначенные для долгосрочной эксплуатации с минимальным обслуживанием при любых климатических условиях. Все материалы устойчивы к коррозии. Эти проверенные устройства обеспечивают точность в пределах 3% при уровнях осадков до 190 мм/ч.</w:t>
      </w:r>
    </w:p>
    <w:p w:rsidR="00595B39" w:rsidRDefault="00595B39" w:rsidP="00595B39">
      <w:pPr>
        <w:spacing w:before="100" w:beforeAutospacing="1" w:after="100" w:afterAutospacing="1"/>
        <w:rPr>
          <w:color w:val="000000"/>
        </w:rPr>
      </w:pPr>
      <w:r>
        <w:rPr>
          <w:rStyle w:val="a7"/>
          <w:color w:val="000000"/>
        </w:rPr>
        <w:t>Класс для научных исследований и промышленности</w:t>
      </w:r>
      <w:r>
        <w:rPr>
          <w:color w:val="000000"/>
        </w:rPr>
        <w:br/>
        <w:t>Дождемер RIMCO RIM7499-STD с механизмом tipping bucket был разработан для точности и долгосрочной эксплуатации с минимальным обслуживанием при любых климатических условиях.</w:t>
      </w:r>
    </w:p>
    <w:p w:rsidR="00595B39" w:rsidRDefault="00595B39" w:rsidP="00595B39">
      <w:pPr>
        <w:spacing w:before="100" w:beforeAutospacing="1" w:after="100" w:afterAutospacing="1"/>
        <w:rPr>
          <w:color w:val="000000"/>
        </w:rPr>
      </w:pPr>
      <w:r>
        <w:rPr>
          <w:rStyle w:val="a7"/>
          <w:color w:val="000000"/>
        </w:rPr>
        <w:t>Метеорологический класс</w:t>
      </w:r>
      <w:r>
        <w:rPr>
          <w:color w:val="000000"/>
        </w:rPr>
        <w:br/>
        <w:t>Дождемер RIMCO RIM-7499-BOM соответствует строгим требованиям, включая требования Австралийского бюро метеорологии, Агентства охраны окружающей среды Великобритании и Датского метеорологического института (DMI).</w:t>
      </w:r>
    </w:p>
    <w:p w:rsidR="00595B39" w:rsidRDefault="00595B39" w:rsidP="00595B39">
      <w:pPr>
        <w:spacing w:before="100" w:beforeAutospacing="1" w:after="100" w:afterAutospacing="1"/>
        <w:rPr>
          <w:color w:val="000000"/>
        </w:rPr>
      </w:pPr>
      <w:r>
        <w:rPr>
          <w:rStyle w:val="a7"/>
          <w:color w:val="000000"/>
        </w:rPr>
        <w:t>Особенности</w:t>
      </w:r>
      <w:r>
        <w:rPr>
          <w:color w:val="000000"/>
        </w:rPr>
        <w:br/>
        <w:t>Все материалы устойчивы к коррозии. Эти проверенные приборы обеспечивают точность в пределах 3% при уровнях осадков до 190 мм/ч.</w:t>
      </w:r>
    </w:p>
    <w:tbl>
      <w:tblPr>
        <w:tblW w:w="9523" w:type="dxa"/>
        <w:tblCellSpacing w:w="15" w:type="dxa"/>
        <w:tblCellMar>
          <w:top w:w="15" w:type="dxa"/>
          <w:left w:w="15" w:type="dxa"/>
          <w:bottom w:w="15" w:type="dxa"/>
          <w:right w:w="15" w:type="dxa"/>
        </w:tblCellMar>
        <w:tblLook w:val="04A0" w:firstRow="1" w:lastRow="0" w:firstColumn="1" w:lastColumn="0" w:noHBand="0" w:noVBand="1"/>
      </w:tblPr>
      <w:tblGrid>
        <w:gridCol w:w="3180"/>
        <w:gridCol w:w="3164"/>
        <w:gridCol w:w="3179"/>
      </w:tblGrid>
      <w:tr w:rsidR="00595B39" w:rsidRPr="00A61C56" w:rsidTr="006E4A09">
        <w:trPr>
          <w:tblCellSpacing w:w="15" w:type="dxa"/>
        </w:trPr>
        <w:tc>
          <w:tcPr>
            <w:tcW w:w="3000" w:type="dxa"/>
            <w:vAlign w:val="center"/>
            <w:hideMark/>
          </w:tcPr>
          <w:p w:rsidR="00595B39" w:rsidRPr="00A61C56" w:rsidRDefault="00595B39" w:rsidP="006E4A09">
            <w:pPr>
              <w:rPr>
                <w:color w:val="000000" w:themeColor="text1"/>
                <w:sz w:val="28"/>
                <w:szCs w:val="28"/>
              </w:rPr>
            </w:pPr>
            <w:r w:rsidRPr="00A61C56">
              <w:rPr>
                <w:color w:val="000000" w:themeColor="text1"/>
                <w:sz w:val="28"/>
                <w:szCs w:val="28"/>
              </w:rPr>
              <w:t> </w:t>
            </w:r>
          </w:p>
        </w:tc>
        <w:tc>
          <w:tcPr>
            <w:tcW w:w="3000" w:type="dxa"/>
            <w:vAlign w:val="center"/>
            <w:hideMark/>
          </w:tcPr>
          <w:p w:rsidR="00595B39" w:rsidRPr="00A61C56" w:rsidRDefault="00595B39" w:rsidP="006E4A09">
            <w:pPr>
              <w:rPr>
                <w:color w:val="000000" w:themeColor="text1"/>
                <w:sz w:val="28"/>
                <w:szCs w:val="28"/>
              </w:rPr>
            </w:pPr>
            <w:r w:rsidRPr="00A61C56">
              <w:rPr>
                <w:color w:val="000000" w:themeColor="text1"/>
                <w:sz w:val="28"/>
                <w:szCs w:val="28"/>
              </w:rPr>
              <w:t>RIM-7499-BOM</w:t>
            </w:r>
          </w:p>
        </w:tc>
        <w:tc>
          <w:tcPr>
            <w:tcW w:w="3000" w:type="dxa"/>
            <w:vAlign w:val="center"/>
            <w:hideMark/>
          </w:tcPr>
          <w:p w:rsidR="00595B39" w:rsidRPr="00A61C56" w:rsidRDefault="00595B39" w:rsidP="006E4A09">
            <w:pPr>
              <w:rPr>
                <w:color w:val="000000" w:themeColor="text1"/>
                <w:sz w:val="28"/>
                <w:szCs w:val="28"/>
              </w:rPr>
            </w:pPr>
            <w:r w:rsidRPr="00A61C56">
              <w:rPr>
                <w:color w:val="000000" w:themeColor="text1"/>
                <w:sz w:val="28"/>
                <w:szCs w:val="28"/>
              </w:rPr>
              <w:t>RIM-7499-STD</w:t>
            </w:r>
          </w:p>
        </w:tc>
      </w:tr>
      <w:tr w:rsidR="00595B39" w:rsidRPr="00A61C56" w:rsidTr="006E4A09">
        <w:trPr>
          <w:tblCellSpacing w:w="15" w:type="dxa"/>
        </w:trPr>
        <w:tc>
          <w:tcPr>
            <w:tcW w:w="3000" w:type="dxa"/>
            <w:vAlign w:val="center"/>
            <w:hideMark/>
          </w:tcPr>
          <w:p w:rsidR="00595B39" w:rsidRPr="00A61C56" w:rsidRDefault="00595B39" w:rsidP="006E4A09">
            <w:pPr>
              <w:rPr>
                <w:color w:val="000000" w:themeColor="text1"/>
                <w:sz w:val="28"/>
                <w:szCs w:val="28"/>
              </w:rPr>
            </w:pPr>
            <w:r w:rsidRPr="00A61C56">
              <w:rPr>
                <w:color w:val="000000" w:themeColor="text1"/>
                <w:sz w:val="28"/>
                <w:szCs w:val="28"/>
              </w:rPr>
              <w:t>Collector Diameter </w:t>
            </w:r>
          </w:p>
        </w:tc>
        <w:tc>
          <w:tcPr>
            <w:tcW w:w="3000" w:type="dxa"/>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04"/>
            </w:tblGrid>
            <w:tr w:rsidR="00595B39" w:rsidRPr="00A61C56" w:rsidTr="006E4A09">
              <w:trPr>
                <w:tblCellSpacing w:w="15" w:type="dxa"/>
              </w:trPr>
              <w:tc>
                <w:tcPr>
                  <w:tcW w:w="5490" w:type="dxa"/>
                  <w:vAlign w:val="center"/>
                  <w:hideMark/>
                </w:tcPr>
                <w:p w:rsidR="00595B39" w:rsidRPr="00A61C56" w:rsidRDefault="00595B39" w:rsidP="006E4A09">
                  <w:pPr>
                    <w:rPr>
                      <w:color w:val="000000" w:themeColor="text1"/>
                      <w:sz w:val="28"/>
                      <w:szCs w:val="28"/>
                    </w:rPr>
                  </w:pPr>
                  <w:r w:rsidRPr="00A61C56">
                    <w:rPr>
                      <w:color w:val="000000" w:themeColor="text1"/>
                      <w:sz w:val="28"/>
                      <w:szCs w:val="28"/>
                    </w:rPr>
                    <w:t>203mm (8’’) ± 0.2mm</w:t>
                  </w:r>
                </w:p>
              </w:tc>
            </w:tr>
          </w:tbl>
          <w:p w:rsidR="00595B39" w:rsidRPr="00A61C56" w:rsidRDefault="00595B39" w:rsidP="006E4A09">
            <w:pPr>
              <w:rPr>
                <w:color w:val="000000" w:themeColor="text1"/>
                <w:sz w:val="28"/>
                <w:szCs w:val="28"/>
              </w:rPr>
            </w:pPr>
          </w:p>
        </w:tc>
        <w:tc>
          <w:tcPr>
            <w:tcW w:w="3000" w:type="dxa"/>
            <w:vAlign w:val="center"/>
            <w:hideMark/>
          </w:tcPr>
          <w:p w:rsidR="00595B39" w:rsidRPr="00A61C56" w:rsidRDefault="00595B39" w:rsidP="006E4A09">
            <w:pPr>
              <w:rPr>
                <w:color w:val="000000" w:themeColor="text1"/>
                <w:sz w:val="28"/>
                <w:szCs w:val="28"/>
              </w:rPr>
            </w:pPr>
            <w:r w:rsidRPr="00A61C56">
              <w:rPr>
                <w:color w:val="000000" w:themeColor="text1"/>
                <w:sz w:val="28"/>
                <w:szCs w:val="28"/>
              </w:rPr>
              <w:t>203mm (8’’) ± 0.2mm</w:t>
            </w:r>
          </w:p>
        </w:tc>
      </w:tr>
      <w:tr w:rsidR="00595B39" w:rsidRPr="00A61C56" w:rsidTr="006E4A09">
        <w:trPr>
          <w:tblCellSpacing w:w="15" w:type="dxa"/>
        </w:trPr>
        <w:tc>
          <w:tcPr>
            <w:tcW w:w="3000" w:type="dxa"/>
            <w:vAlign w:val="center"/>
            <w:hideMark/>
          </w:tcPr>
          <w:p w:rsidR="00595B39" w:rsidRPr="00A61C56" w:rsidRDefault="00595B39" w:rsidP="006E4A09">
            <w:pPr>
              <w:rPr>
                <w:color w:val="000000" w:themeColor="text1"/>
                <w:sz w:val="28"/>
                <w:szCs w:val="28"/>
              </w:rPr>
            </w:pPr>
            <w:r w:rsidRPr="00A61C56">
              <w:rPr>
                <w:color w:val="000000" w:themeColor="text1"/>
                <w:sz w:val="28"/>
                <w:szCs w:val="28"/>
              </w:rPr>
              <w:t>Resolutions</w:t>
            </w:r>
          </w:p>
        </w:tc>
        <w:tc>
          <w:tcPr>
            <w:tcW w:w="3000" w:type="dxa"/>
            <w:vAlign w:val="center"/>
            <w:hideMark/>
          </w:tcPr>
          <w:p w:rsidR="00595B39" w:rsidRPr="00A61C56" w:rsidRDefault="00595B39" w:rsidP="006E4A09">
            <w:pPr>
              <w:rPr>
                <w:color w:val="000000" w:themeColor="text1"/>
                <w:sz w:val="28"/>
                <w:szCs w:val="28"/>
              </w:rPr>
            </w:pPr>
            <w:r w:rsidRPr="00A61C56">
              <w:rPr>
                <w:color w:val="000000" w:themeColor="text1"/>
                <w:sz w:val="28"/>
                <w:szCs w:val="28"/>
              </w:rPr>
              <w:t>0.2mm (RIM-7499-020-BOM)</w:t>
            </w:r>
          </w:p>
          <w:p w:rsidR="00595B39" w:rsidRPr="00A61C56" w:rsidRDefault="00595B39" w:rsidP="006E4A09">
            <w:pPr>
              <w:rPr>
                <w:color w:val="000000" w:themeColor="text1"/>
                <w:sz w:val="28"/>
                <w:szCs w:val="28"/>
              </w:rPr>
            </w:pPr>
            <w:r w:rsidRPr="00A61C56">
              <w:rPr>
                <w:color w:val="000000" w:themeColor="text1"/>
                <w:sz w:val="28"/>
                <w:szCs w:val="28"/>
              </w:rPr>
              <w:t>0.25mm; (RIM-7499-025-BOM)</w:t>
            </w:r>
          </w:p>
          <w:p w:rsidR="00595B39" w:rsidRPr="00A61C56" w:rsidRDefault="00595B39" w:rsidP="006E4A09">
            <w:pPr>
              <w:rPr>
                <w:color w:val="000000" w:themeColor="text1"/>
                <w:sz w:val="28"/>
                <w:szCs w:val="28"/>
              </w:rPr>
            </w:pPr>
            <w:r w:rsidRPr="00A61C56">
              <w:rPr>
                <w:color w:val="000000" w:themeColor="text1"/>
                <w:sz w:val="28"/>
                <w:szCs w:val="28"/>
              </w:rPr>
              <w:t>0.5mm (RIM-7499-050-BOM)</w:t>
            </w:r>
          </w:p>
          <w:p w:rsidR="00595B39" w:rsidRPr="00A61C56" w:rsidRDefault="00595B39" w:rsidP="006E4A09">
            <w:pPr>
              <w:rPr>
                <w:color w:val="000000" w:themeColor="text1"/>
                <w:sz w:val="28"/>
                <w:szCs w:val="28"/>
              </w:rPr>
            </w:pPr>
            <w:r w:rsidRPr="00A61C56">
              <w:rPr>
                <w:color w:val="000000" w:themeColor="text1"/>
                <w:sz w:val="28"/>
                <w:szCs w:val="28"/>
              </w:rPr>
              <w:lastRenderedPageBreak/>
              <w:t>(0.01” &amp; 0.02” to special order)</w:t>
            </w:r>
          </w:p>
        </w:tc>
        <w:tc>
          <w:tcPr>
            <w:tcW w:w="3000" w:type="dxa"/>
            <w:vAlign w:val="center"/>
            <w:hideMark/>
          </w:tcPr>
          <w:p w:rsidR="00595B39" w:rsidRPr="00A61C56" w:rsidRDefault="00595B39" w:rsidP="006E4A09">
            <w:pPr>
              <w:rPr>
                <w:color w:val="000000" w:themeColor="text1"/>
                <w:sz w:val="28"/>
                <w:szCs w:val="28"/>
              </w:rPr>
            </w:pPr>
            <w:r w:rsidRPr="00A61C56">
              <w:rPr>
                <w:color w:val="000000" w:themeColor="text1"/>
                <w:sz w:val="28"/>
                <w:szCs w:val="28"/>
              </w:rPr>
              <w:lastRenderedPageBreak/>
              <w:t>0.2mm (RIM-7499-020-STD)</w:t>
            </w:r>
          </w:p>
          <w:p w:rsidR="00595B39" w:rsidRPr="00A61C56" w:rsidRDefault="00595B39" w:rsidP="006E4A09">
            <w:pPr>
              <w:rPr>
                <w:color w:val="000000" w:themeColor="text1"/>
                <w:sz w:val="28"/>
                <w:szCs w:val="28"/>
              </w:rPr>
            </w:pPr>
            <w:r w:rsidRPr="00A61C56">
              <w:rPr>
                <w:color w:val="000000" w:themeColor="text1"/>
                <w:sz w:val="28"/>
                <w:szCs w:val="28"/>
              </w:rPr>
              <w:t>0.25mm; (RIM-7499-025-STD)</w:t>
            </w:r>
          </w:p>
          <w:p w:rsidR="00595B39" w:rsidRPr="00A61C56" w:rsidRDefault="00595B39" w:rsidP="006E4A09">
            <w:pPr>
              <w:rPr>
                <w:color w:val="000000" w:themeColor="text1"/>
                <w:sz w:val="28"/>
                <w:szCs w:val="28"/>
              </w:rPr>
            </w:pPr>
            <w:r w:rsidRPr="00A61C56">
              <w:rPr>
                <w:color w:val="000000" w:themeColor="text1"/>
                <w:sz w:val="28"/>
                <w:szCs w:val="28"/>
              </w:rPr>
              <w:t>0.5mm (RIM-7499-050-STD)</w:t>
            </w:r>
          </w:p>
        </w:tc>
      </w:tr>
      <w:tr w:rsidR="00595B39" w:rsidRPr="00A61C56" w:rsidTr="006E4A09">
        <w:trPr>
          <w:tblCellSpacing w:w="15" w:type="dxa"/>
        </w:trPr>
        <w:tc>
          <w:tcPr>
            <w:tcW w:w="3000" w:type="dxa"/>
            <w:vAlign w:val="center"/>
            <w:hideMark/>
          </w:tcPr>
          <w:p w:rsidR="00595B39" w:rsidRPr="00A61C56" w:rsidRDefault="00595B39" w:rsidP="006E4A09">
            <w:pPr>
              <w:rPr>
                <w:color w:val="000000" w:themeColor="text1"/>
                <w:sz w:val="28"/>
                <w:szCs w:val="28"/>
              </w:rPr>
            </w:pPr>
            <w:r w:rsidRPr="00A61C56">
              <w:rPr>
                <w:color w:val="000000" w:themeColor="text1"/>
                <w:sz w:val="28"/>
                <w:szCs w:val="28"/>
              </w:rPr>
              <w:t>Accuracy</w:t>
            </w:r>
          </w:p>
        </w:tc>
        <w:tc>
          <w:tcPr>
            <w:tcW w:w="3000" w:type="dxa"/>
            <w:vAlign w:val="center"/>
            <w:hideMark/>
          </w:tcPr>
          <w:p w:rsidR="00595B39" w:rsidRPr="00A61C56" w:rsidRDefault="00595B39" w:rsidP="006E4A09">
            <w:pPr>
              <w:rPr>
                <w:color w:val="000000" w:themeColor="text1"/>
                <w:sz w:val="28"/>
                <w:szCs w:val="28"/>
              </w:rPr>
            </w:pPr>
            <w:r w:rsidRPr="00A61C56">
              <w:rPr>
                <w:color w:val="000000" w:themeColor="text1"/>
                <w:sz w:val="28"/>
                <w:szCs w:val="28"/>
              </w:rPr>
              <w:t>±2% to 200mm/hr.</w:t>
            </w:r>
          </w:p>
          <w:p w:rsidR="00595B39" w:rsidRPr="00A61C56" w:rsidRDefault="00595B39" w:rsidP="006E4A09">
            <w:pPr>
              <w:rPr>
                <w:color w:val="000000" w:themeColor="text1"/>
                <w:sz w:val="28"/>
                <w:szCs w:val="28"/>
              </w:rPr>
            </w:pPr>
            <w:r w:rsidRPr="00A61C56">
              <w:rPr>
                <w:color w:val="000000" w:themeColor="text1"/>
                <w:sz w:val="28"/>
                <w:szCs w:val="28"/>
              </w:rPr>
              <w:t>±3% to 380mm/hr.</w:t>
            </w:r>
          </w:p>
        </w:tc>
        <w:tc>
          <w:tcPr>
            <w:tcW w:w="3000" w:type="dxa"/>
            <w:vAlign w:val="center"/>
            <w:hideMark/>
          </w:tcPr>
          <w:p w:rsidR="00595B39" w:rsidRPr="00A61C56" w:rsidRDefault="00595B39" w:rsidP="006E4A09">
            <w:pPr>
              <w:rPr>
                <w:color w:val="000000" w:themeColor="text1"/>
                <w:sz w:val="28"/>
                <w:szCs w:val="28"/>
              </w:rPr>
            </w:pPr>
            <w:r w:rsidRPr="00A61C56">
              <w:rPr>
                <w:color w:val="000000" w:themeColor="text1"/>
                <w:sz w:val="28"/>
                <w:szCs w:val="28"/>
              </w:rPr>
              <w:t>±3% to 380mm/hr.</w:t>
            </w:r>
          </w:p>
          <w:p w:rsidR="00595B39" w:rsidRPr="00A61C56" w:rsidRDefault="00595B39" w:rsidP="006E4A09">
            <w:pPr>
              <w:rPr>
                <w:color w:val="000000" w:themeColor="text1"/>
                <w:sz w:val="28"/>
                <w:szCs w:val="28"/>
              </w:rPr>
            </w:pPr>
            <w:r w:rsidRPr="00A61C56">
              <w:rPr>
                <w:color w:val="000000" w:themeColor="text1"/>
                <w:sz w:val="28"/>
                <w:szCs w:val="28"/>
              </w:rPr>
              <w:t>Can measure up to 347mm/hr (4%)</w:t>
            </w:r>
          </w:p>
        </w:tc>
      </w:tr>
      <w:tr w:rsidR="00595B39" w:rsidRPr="00A61C56" w:rsidTr="006E4A09">
        <w:trPr>
          <w:tblCellSpacing w:w="15" w:type="dxa"/>
        </w:trPr>
        <w:tc>
          <w:tcPr>
            <w:tcW w:w="3000" w:type="dxa"/>
            <w:vAlign w:val="center"/>
            <w:hideMark/>
          </w:tcPr>
          <w:p w:rsidR="00595B39" w:rsidRPr="00A61C56" w:rsidRDefault="00595B39" w:rsidP="006E4A09">
            <w:pPr>
              <w:rPr>
                <w:color w:val="000000" w:themeColor="text1"/>
                <w:sz w:val="28"/>
                <w:szCs w:val="28"/>
              </w:rPr>
            </w:pPr>
            <w:r w:rsidRPr="00A61C56">
              <w:rPr>
                <w:color w:val="000000" w:themeColor="text1"/>
                <w:sz w:val="28"/>
                <w:szCs w:val="28"/>
              </w:rPr>
              <w:t>Contacts</w:t>
            </w:r>
          </w:p>
        </w:tc>
        <w:tc>
          <w:tcPr>
            <w:tcW w:w="6015" w:type="dxa"/>
            <w:gridSpan w:val="2"/>
            <w:vAlign w:val="center"/>
            <w:hideMark/>
          </w:tcPr>
          <w:p w:rsidR="00595B39" w:rsidRPr="00A61C56" w:rsidRDefault="00595B39" w:rsidP="006E4A09">
            <w:pPr>
              <w:rPr>
                <w:color w:val="000000" w:themeColor="text1"/>
                <w:sz w:val="28"/>
                <w:szCs w:val="28"/>
              </w:rPr>
            </w:pPr>
            <w:r w:rsidRPr="00A61C56">
              <w:rPr>
                <w:color w:val="000000" w:themeColor="text1"/>
                <w:sz w:val="28"/>
                <w:szCs w:val="28"/>
              </w:rPr>
              <w:t>Two normally open magnetically actuated reed switches. Individual protection built-in</w:t>
            </w:r>
          </w:p>
        </w:tc>
      </w:tr>
    </w:tbl>
    <w:p w:rsidR="00A61C56" w:rsidRDefault="00A61C56" w:rsidP="00586A3E">
      <w:pPr>
        <w:rPr>
          <w:b/>
          <w:bCs/>
          <w:color w:val="000000" w:themeColor="text1"/>
          <w:sz w:val="28"/>
          <w:szCs w:val="28"/>
          <w:lang w:val="en-US"/>
        </w:rPr>
      </w:pPr>
    </w:p>
    <w:p w:rsidR="00A61C56" w:rsidRDefault="00A61C56" w:rsidP="00586A3E">
      <w:pPr>
        <w:rPr>
          <w:b/>
          <w:bCs/>
          <w:color w:val="000000" w:themeColor="text1"/>
          <w:sz w:val="28"/>
          <w:szCs w:val="28"/>
          <w:lang w:val="en-US"/>
        </w:rPr>
      </w:pPr>
      <w:r>
        <w:rPr>
          <w:b/>
          <w:bCs/>
          <w:noProof/>
          <w:color w:val="000000" w:themeColor="text1"/>
          <w:sz w:val="28"/>
          <w:szCs w:val="28"/>
          <w:lang w:val="en-US"/>
        </w:rPr>
        <w:drawing>
          <wp:anchor distT="0" distB="0" distL="114300" distR="114300" simplePos="0" relativeHeight="251658240" behindDoc="0" locked="0" layoutInCell="1" allowOverlap="1">
            <wp:simplePos x="914400" y="4869815"/>
            <wp:positionH relativeFrom="column">
              <wp:align>left</wp:align>
            </wp:positionH>
            <wp:positionV relativeFrom="paragraph">
              <wp:align>top</wp:align>
            </wp:positionV>
            <wp:extent cx="3636010" cy="4848225"/>
            <wp:effectExtent l="0" t="0" r="0" b="3175"/>
            <wp:wrapSquare wrapText="bothSides"/>
            <wp:docPr id="2113441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4113" name="Рисунок 2113441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36010" cy="4848225"/>
                    </a:xfrm>
                    <a:prstGeom prst="rect">
                      <a:avLst/>
                    </a:prstGeom>
                  </pic:spPr>
                </pic:pic>
              </a:graphicData>
            </a:graphic>
          </wp:anchor>
        </w:drawing>
      </w:r>
    </w:p>
    <w:p w:rsidR="00A61C56" w:rsidRPr="00A61C56" w:rsidRDefault="00A61C56" w:rsidP="00A61C56">
      <w:pPr>
        <w:rPr>
          <w:sz w:val="28"/>
          <w:szCs w:val="28"/>
          <w:lang w:val="en-US"/>
        </w:rPr>
      </w:pPr>
    </w:p>
    <w:p w:rsidR="00A61C56" w:rsidRPr="00A61C56" w:rsidRDefault="00A61C56" w:rsidP="00A61C56">
      <w:pPr>
        <w:rPr>
          <w:sz w:val="28"/>
          <w:szCs w:val="28"/>
          <w:lang w:val="en-US"/>
        </w:rPr>
      </w:pPr>
    </w:p>
    <w:p w:rsidR="00A61C56" w:rsidRPr="00A61C56" w:rsidRDefault="00A61C56" w:rsidP="00A61C56">
      <w:pPr>
        <w:rPr>
          <w:sz w:val="28"/>
          <w:szCs w:val="28"/>
          <w:lang w:val="en-US"/>
        </w:rPr>
      </w:pPr>
    </w:p>
    <w:p w:rsidR="00A61C56" w:rsidRPr="00A61C56" w:rsidRDefault="00A61C56" w:rsidP="00A61C56">
      <w:pPr>
        <w:rPr>
          <w:sz w:val="28"/>
          <w:szCs w:val="28"/>
          <w:lang w:val="en-US"/>
        </w:rPr>
      </w:pPr>
    </w:p>
    <w:p w:rsidR="00A61C56" w:rsidRPr="00A61C56" w:rsidRDefault="00A61C56" w:rsidP="00A61C56">
      <w:pPr>
        <w:rPr>
          <w:sz w:val="28"/>
          <w:szCs w:val="28"/>
          <w:lang w:val="en-US"/>
        </w:rPr>
      </w:pPr>
    </w:p>
    <w:p w:rsidR="00A61C56" w:rsidRPr="00A61C56" w:rsidRDefault="00A61C56" w:rsidP="00A61C56">
      <w:pPr>
        <w:rPr>
          <w:sz w:val="28"/>
          <w:szCs w:val="28"/>
          <w:lang w:val="en-US"/>
        </w:rPr>
      </w:pPr>
    </w:p>
    <w:p w:rsidR="00A61C56" w:rsidRPr="00A61C56" w:rsidRDefault="00A61C56" w:rsidP="00A61C56">
      <w:pPr>
        <w:rPr>
          <w:sz w:val="28"/>
          <w:szCs w:val="28"/>
          <w:lang w:val="en-US"/>
        </w:rPr>
      </w:pPr>
    </w:p>
    <w:p w:rsidR="00A61C56" w:rsidRPr="00A61C56" w:rsidRDefault="00A61C56" w:rsidP="00A61C56">
      <w:pPr>
        <w:rPr>
          <w:sz w:val="28"/>
          <w:szCs w:val="28"/>
          <w:lang w:val="en-US"/>
        </w:rPr>
      </w:pPr>
    </w:p>
    <w:p w:rsidR="00A61C56" w:rsidRPr="00A61C56" w:rsidRDefault="00A61C56" w:rsidP="00A61C56">
      <w:pPr>
        <w:rPr>
          <w:sz w:val="28"/>
          <w:szCs w:val="28"/>
          <w:lang w:val="en-US"/>
        </w:rPr>
      </w:pPr>
    </w:p>
    <w:p w:rsidR="00A61C56" w:rsidRPr="00A61C56" w:rsidRDefault="00A61C56" w:rsidP="00A61C56">
      <w:pPr>
        <w:rPr>
          <w:sz w:val="28"/>
          <w:szCs w:val="28"/>
          <w:lang w:val="en-US"/>
        </w:rPr>
      </w:pPr>
    </w:p>
    <w:p w:rsidR="00A61C56" w:rsidRPr="00A61C56" w:rsidRDefault="00A61C56" w:rsidP="00A61C56">
      <w:pPr>
        <w:rPr>
          <w:sz w:val="28"/>
          <w:szCs w:val="28"/>
          <w:lang w:val="en-US"/>
        </w:rPr>
      </w:pPr>
    </w:p>
    <w:p w:rsidR="00A61C56" w:rsidRPr="00A61C56" w:rsidRDefault="00A61C56" w:rsidP="00A61C56">
      <w:pPr>
        <w:rPr>
          <w:sz w:val="28"/>
          <w:szCs w:val="28"/>
          <w:lang w:val="en-US"/>
        </w:rPr>
      </w:pPr>
    </w:p>
    <w:p w:rsidR="00A61C56" w:rsidRPr="00A61C56" w:rsidRDefault="00A61C56" w:rsidP="00A61C56">
      <w:pPr>
        <w:rPr>
          <w:sz w:val="28"/>
          <w:szCs w:val="28"/>
          <w:lang w:val="en-US"/>
        </w:rPr>
      </w:pPr>
    </w:p>
    <w:p w:rsidR="00A61C56" w:rsidRPr="00A61C56" w:rsidRDefault="00A61C56" w:rsidP="00A61C56">
      <w:pPr>
        <w:rPr>
          <w:sz w:val="28"/>
          <w:szCs w:val="28"/>
          <w:lang w:val="en-US"/>
        </w:rPr>
      </w:pPr>
    </w:p>
    <w:p w:rsidR="00A61C56" w:rsidRPr="00A61C56" w:rsidRDefault="00A61C56" w:rsidP="00A61C56">
      <w:pPr>
        <w:rPr>
          <w:sz w:val="28"/>
          <w:szCs w:val="28"/>
          <w:lang w:val="en-US"/>
        </w:rPr>
      </w:pPr>
    </w:p>
    <w:p w:rsidR="00A61C56" w:rsidRPr="00A61C56" w:rsidRDefault="00A61C56" w:rsidP="00A61C56">
      <w:pPr>
        <w:rPr>
          <w:sz w:val="28"/>
          <w:szCs w:val="28"/>
          <w:lang w:val="en-US"/>
        </w:rPr>
      </w:pPr>
    </w:p>
    <w:p w:rsidR="00A61C56" w:rsidRDefault="00A61C56" w:rsidP="00A61C56">
      <w:pPr>
        <w:rPr>
          <w:b/>
          <w:bCs/>
          <w:color w:val="000000" w:themeColor="text1"/>
          <w:sz w:val="28"/>
          <w:szCs w:val="28"/>
          <w:lang w:val="en-US"/>
        </w:rPr>
      </w:pPr>
    </w:p>
    <w:p w:rsidR="00A61C56" w:rsidRDefault="00A61C56" w:rsidP="00A61C56">
      <w:pPr>
        <w:rPr>
          <w:b/>
          <w:bCs/>
          <w:color w:val="000000" w:themeColor="text1"/>
          <w:sz w:val="28"/>
          <w:szCs w:val="28"/>
          <w:lang w:val="en-US"/>
        </w:rPr>
      </w:pPr>
    </w:p>
    <w:p w:rsidR="00595B39" w:rsidRDefault="00595B39" w:rsidP="00A61C56">
      <w:pPr>
        <w:rPr>
          <w:b/>
          <w:bCs/>
          <w:color w:val="000000" w:themeColor="text1"/>
          <w:sz w:val="28"/>
          <w:szCs w:val="28"/>
          <w:lang w:val="en-US"/>
        </w:rPr>
      </w:pPr>
    </w:p>
    <w:p w:rsidR="00595B39" w:rsidRPr="00595B39" w:rsidRDefault="00595B39" w:rsidP="00A61C56">
      <w:pPr>
        <w:rPr>
          <w:b/>
          <w:bCs/>
          <w:color w:val="000000" w:themeColor="text1"/>
          <w:sz w:val="28"/>
          <w:szCs w:val="28"/>
          <w:lang w:val="ru-RU"/>
        </w:rPr>
      </w:pPr>
    </w:p>
    <w:p w:rsidR="00A61C56" w:rsidRDefault="00A61C56" w:rsidP="00A61C56">
      <w:pPr>
        <w:rPr>
          <w:sz w:val="28"/>
          <w:szCs w:val="28"/>
          <w:lang w:val="en-US"/>
        </w:rPr>
      </w:pPr>
    </w:p>
    <w:p w:rsidR="00A61C56" w:rsidRDefault="00A61C56" w:rsidP="00A61C56">
      <w:pPr>
        <w:rPr>
          <w:sz w:val="28"/>
          <w:szCs w:val="28"/>
          <w:lang w:val="en-US"/>
        </w:rPr>
      </w:pPr>
    </w:p>
    <w:p w:rsidR="00A61C56" w:rsidRDefault="00A61C56" w:rsidP="00A61C56">
      <w:pPr>
        <w:rPr>
          <w:sz w:val="28"/>
          <w:szCs w:val="28"/>
          <w:lang w:val="en-US"/>
        </w:rPr>
      </w:pPr>
    </w:p>
    <w:p w:rsidR="00A61C56" w:rsidRDefault="00A61C56" w:rsidP="00A61C56">
      <w:pPr>
        <w:rPr>
          <w:sz w:val="28"/>
          <w:szCs w:val="28"/>
          <w:lang w:val="en-US"/>
        </w:rPr>
      </w:pPr>
    </w:p>
    <w:p w:rsidR="00A61C56" w:rsidRPr="006A4F08" w:rsidRDefault="00595B39" w:rsidP="00595B39">
      <w:pPr>
        <w:jc w:val="center"/>
        <w:rPr>
          <w:rFonts w:ascii="-webkit-standard" w:hAnsi="-webkit-standard"/>
          <w:b/>
          <w:bCs/>
          <w:color w:val="FF0000"/>
          <w:sz w:val="27"/>
          <w:szCs w:val="27"/>
        </w:rPr>
      </w:pPr>
      <w:r w:rsidRPr="006A4F08">
        <w:rPr>
          <w:rFonts w:ascii="-webkit-standard" w:hAnsi="-webkit-standard"/>
          <w:b/>
          <w:bCs/>
          <w:color w:val="FF0000"/>
          <w:sz w:val="27"/>
          <w:szCs w:val="27"/>
        </w:rPr>
        <w:t>PRP-02 Профессиональный дождемер</w:t>
      </w:r>
    </w:p>
    <w:p w:rsidR="00595B39" w:rsidRDefault="00595B39" w:rsidP="00A61C56">
      <w:pPr>
        <w:rPr>
          <w:sz w:val="28"/>
          <w:szCs w:val="28"/>
          <w:lang w:val="en-US"/>
        </w:rPr>
      </w:pPr>
    </w:p>
    <w:p w:rsidR="00595B39" w:rsidRDefault="00595B39" w:rsidP="00595B39">
      <w:pPr>
        <w:spacing w:before="100" w:beforeAutospacing="1" w:after="100" w:afterAutospacing="1"/>
        <w:rPr>
          <w:color w:val="000000"/>
        </w:rPr>
      </w:pPr>
      <w:r>
        <w:rPr>
          <w:rStyle w:val="a7"/>
          <w:color w:val="000000"/>
        </w:rPr>
        <w:t>Обзор</w:t>
      </w:r>
      <w:r>
        <w:rPr>
          <w:color w:val="000000"/>
        </w:rPr>
        <w:br/>
        <w:t>PRP-02 (с площадью орifice 200 см², разрешение 0.2 мм) — это профессиональный дождемер с уникальным однолопастным tipping bucket (ведро с рычагом), который является надежным и недорогим инструментом, идеально подходящим для малых метеостанций, измерения осадков, управления орошением/влажностью почвы и измерения стоков воды в капельном орошении.</w:t>
      </w:r>
    </w:p>
    <w:p w:rsidR="00595B39" w:rsidRDefault="00595B39" w:rsidP="00595B39">
      <w:pPr>
        <w:spacing w:before="100" w:beforeAutospacing="1" w:after="100" w:afterAutospacing="1"/>
        <w:rPr>
          <w:color w:val="000000"/>
        </w:rPr>
      </w:pPr>
      <w:r>
        <w:rPr>
          <w:rStyle w:val="a7"/>
          <w:color w:val="000000"/>
        </w:rPr>
        <w:lastRenderedPageBreak/>
        <w:t>Особенности</w:t>
      </w:r>
      <w:r>
        <w:rPr>
          <w:color w:val="000000"/>
        </w:rPr>
        <w:br/>
        <w:t>PRP-02 — это профессиональный дождемер с уникальным однолопастным tipping bucket, который является надежным, недорогим и высококачественным дождемером, идеально подходящим для малых метеостанций, измерения осадков, управления орошением/влажностью почвы и измерения стоков воды в капельном орошении.</w:t>
      </w:r>
    </w:p>
    <w:p w:rsidR="00595B39" w:rsidRDefault="00595B39" w:rsidP="00595B39">
      <w:pPr>
        <w:spacing w:before="100" w:beforeAutospacing="1" w:after="100" w:afterAutospacing="1"/>
        <w:rPr>
          <w:color w:val="000000"/>
        </w:rPr>
      </w:pPr>
      <w:r>
        <w:rPr>
          <w:color w:val="000000"/>
        </w:rPr>
        <w:t>Очень точный и надежный автоматический дождемер, ведро выполнено из материала POM, который обладает низким коэффициентом трения, что препятствует прилипанию пыли и грязи к ложке и обеспечивает максимальное освобождение воды. Внешняя оболочка выполнена из STYROSUN, что облегчает чистку, а высококачественные пластиковые материалы и простота конструкции PRP-02 обеспечивают долговечность на 10-20 лет.</w:t>
      </w:r>
    </w:p>
    <w:p w:rsidR="00A61C56" w:rsidRDefault="00A61C56" w:rsidP="00A61C56">
      <w:pPr>
        <w:rPr>
          <w:color w:val="000000" w:themeColor="text1"/>
          <w:sz w:val="28"/>
          <w:szCs w:val="28"/>
        </w:rPr>
      </w:pPr>
    </w:p>
    <w:p w:rsidR="00A61C56" w:rsidRDefault="0093669A" w:rsidP="00A61C56">
      <w:pPr>
        <w:rPr>
          <w:b/>
          <w:bCs/>
          <w:color w:val="000000" w:themeColor="text1"/>
          <w:sz w:val="28"/>
          <w:szCs w:val="28"/>
          <w:lang w:val="ru-RU"/>
        </w:rPr>
      </w:pPr>
      <w:r>
        <w:rPr>
          <w:b/>
          <w:bCs/>
          <w:color w:val="000000" w:themeColor="text1"/>
          <w:sz w:val="28"/>
          <w:szCs w:val="28"/>
          <w:lang w:val="ru-RU"/>
        </w:rPr>
        <w:t>Детали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6"/>
        <w:gridCol w:w="1085"/>
      </w:tblGrid>
      <w:tr w:rsidR="0093669A" w:rsidTr="0093669A">
        <w:trPr>
          <w:tblHeader/>
          <w:tblCellSpacing w:w="15" w:type="dxa"/>
        </w:trPr>
        <w:tc>
          <w:tcPr>
            <w:tcW w:w="0" w:type="auto"/>
            <w:vAlign w:val="center"/>
            <w:hideMark/>
          </w:tcPr>
          <w:p w:rsidR="0093669A" w:rsidRDefault="0093669A">
            <w:pPr>
              <w:jc w:val="center"/>
              <w:rPr>
                <w:b/>
                <w:bCs/>
                <w:color w:val="000000"/>
              </w:rPr>
            </w:pPr>
            <w:r>
              <w:rPr>
                <w:rStyle w:val="a7"/>
                <w:color w:val="000000"/>
              </w:rPr>
              <w:t>Параметр</w:t>
            </w:r>
          </w:p>
        </w:tc>
        <w:tc>
          <w:tcPr>
            <w:tcW w:w="0" w:type="auto"/>
            <w:vAlign w:val="center"/>
            <w:hideMark/>
          </w:tcPr>
          <w:p w:rsidR="0093669A" w:rsidRDefault="0093669A">
            <w:pPr>
              <w:jc w:val="center"/>
              <w:rPr>
                <w:b/>
                <w:bCs/>
                <w:color w:val="000000"/>
              </w:rPr>
            </w:pPr>
            <w:r>
              <w:rPr>
                <w:rStyle w:val="a7"/>
                <w:color w:val="000000"/>
              </w:rPr>
              <w:t>Значение</w:t>
            </w:r>
          </w:p>
        </w:tc>
      </w:tr>
      <w:tr w:rsidR="0093669A" w:rsidTr="0093669A">
        <w:trPr>
          <w:tblCellSpacing w:w="15" w:type="dxa"/>
        </w:trPr>
        <w:tc>
          <w:tcPr>
            <w:tcW w:w="0" w:type="auto"/>
            <w:vAlign w:val="center"/>
            <w:hideMark/>
          </w:tcPr>
          <w:p w:rsidR="0093669A" w:rsidRDefault="0093669A">
            <w:pPr>
              <w:rPr>
                <w:color w:val="000000"/>
              </w:rPr>
            </w:pPr>
            <w:r>
              <w:rPr>
                <w:rStyle w:val="a7"/>
                <w:color w:val="000000"/>
              </w:rPr>
              <w:t>Разрешение</w:t>
            </w:r>
          </w:p>
        </w:tc>
        <w:tc>
          <w:tcPr>
            <w:tcW w:w="0" w:type="auto"/>
            <w:vAlign w:val="center"/>
            <w:hideMark/>
          </w:tcPr>
          <w:p w:rsidR="0093669A" w:rsidRDefault="0093669A">
            <w:pPr>
              <w:rPr>
                <w:color w:val="000000"/>
              </w:rPr>
            </w:pPr>
            <w:r>
              <w:rPr>
                <w:color w:val="000000"/>
              </w:rPr>
              <w:t>0.2 мм</w:t>
            </w:r>
          </w:p>
        </w:tc>
      </w:tr>
      <w:tr w:rsidR="0093669A" w:rsidTr="0093669A">
        <w:trPr>
          <w:tblCellSpacing w:w="15" w:type="dxa"/>
        </w:trPr>
        <w:tc>
          <w:tcPr>
            <w:tcW w:w="0" w:type="auto"/>
            <w:vAlign w:val="center"/>
            <w:hideMark/>
          </w:tcPr>
          <w:p w:rsidR="0093669A" w:rsidRDefault="0093669A">
            <w:pPr>
              <w:rPr>
                <w:color w:val="000000"/>
              </w:rPr>
            </w:pPr>
            <w:r>
              <w:rPr>
                <w:rStyle w:val="a7"/>
                <w:color w:val="000000"/>
              </w:rPr>
              <w:t>Площадь орifice</w:t>
            </w:r>
          </w:p>
        </w:tc>
        <w:tc>
          <w:tcPr>
            <w:tcW w:w="0" w:type="auto"/>
            <w:vAlign w:val="center"/>
            <w:hideMark/>
          </w:tcPr>
          <w:p w:rsidR="0093669A" w:rsidRDefault="0093669A">
            <w:pPr>
              <w:rPr>
                <w:color w:val="000000"/>
              </w:rPr>
            </w:pPr>
            <w:r>
              <w:rPr>
                <w:color w:val="000000"/>
              </w:rPr>
              <w:t>200 см²</w:t>
            </w:r>
          </w:p>
        </w:tc>
      </w:tr>
      <w:tr w:rsidR="0093669A" w:rsidTr="0093669A">
        <w:trPr>
          <w:tblCellSpacing w:w="15" w:type="dxa"/>
        </w:trPr>
        <w:tc>
          <w:tcPr>
            <w:tcW w:w="0" w:type="auto"/>
            <w:vAlign w:val="center"/>
            <w:hideMark/>
          </w:tcPr>
          <w:p w:rsidR="0093669A" w:rsidRDefault="0093669A">
            <w:pPr>
              <w:rPr>
                <w:color w:val="000000"/>
              </w:rPr>
            </w:pPr>
            <w:r>
              <w:rPr>
                <w:rStyle w:val="a7"/>
                <w:color w:val="000000"/>
              </w:rPr>
              <w:t>Внутренний диаметр</w:t>
            </w:r>
          </w:p>
        </w:tc>
        <w:tc>
          <w:tcPr>
            <w:tcW w:w="0" w:type="auto"/>
            <w:vAlign w:val="center"/>
            <w:hideMark/>
          </w:tcPr>
          <w:p w:rsidR="0093669A" w:rsidRDefault="0093669A">
            <w:pPr>
              <w:rPr>
                <w:color w:val="000000"/>
              </w:rPr>
            </w:pPr>
            <w:r>
              <w:rPr>
                <w:color w:val="000000"/>
              </w:rPr>
              <w:t>159.6 мм</w:t>
            </w:r>
          </w:p>
        </w:tc>
      </w:tr>
      <w:tr w:rsidR="0093669A" w:rsidTr="0093669A">
        <w:trPr>
          <w:tblCellSpacing w:w="15" w:type="dxa"/>
        </w:trPr>
        <w:tc>
          <w:tcPr>
            <w:tcW w:w="0" w:type="auto"/>
            <w:vAlign w:val="center"/>
            <w:hideMark/>
          </w:tcPr>
          <w:p w:rsidR="0093669A" w:rsidRDefault="0093669A">
            <w:pPr>
              <w:rPr>
                <w:color w:val="000000"/>
              </w:rPr>
            </w:pPr>
            <w:r>
              <w:rPr>
                <w:rStyle w:val="a7"/>
                <w:color w:val="000000"/>
              </w:rPr>
              <w:t>Внешний диаметр</w:t>
            </w:r>
          </w:p>
        </w:tc>
        <w:tc>
          <w:tcPr>
            <w:tcW w:w="0" w:type="auto"/>
            <w:vAlign w:val="center"/>
            <w:hideMark/>
          </w:tcPr>
          <w:p w:rsidR="0093669A" w:rsidRDefault="0093669A">
            <w:pPr>
              <w:rPr>
                <w:color w:val="000000"/>
              </w:rPr>
            </w:pPr>
            <w:r>
              <w:rPr>
                <w:color w:val="000000"/>
              </w:rPr>
              <w:t>165 мм</w:t>
            </w:r>
          </w:p>
        </w:tc>
      </w:tr>
      <w:tr w:rsidR="0093669A" w:rsidTr="0093669A">
        <w:trPr>
          <w:tblCellSpacing w:w="15" w:type="dxa"/>
        </w:trPr>
        <w:tc>
          <w:tcPr>
            <w:tcW w:w="0" w:type="auto"/>
            <w:vAlign w:val="center"/>
            <w:hideMark/>
          </w:tcPr>
          <w:p w:rsidR="0093669A" w:rsidRDefault="0093669A">
            <w:pPr>
              <w:rPr>
                <w:color w:val="000000"/>
              </w:rPr>
            </w:pPr>
            <w:r>
              <w:rPr>
                <w:rStyle w:val="a7"/>
                <w:color w:val="000000"/>
              </w:rPr>
              <w:t>Общая высота</w:t>
            </w:r>
          </w:p>
        </w:tc>
        <w:tc>
          <w:tcPr>
            <w:tcW w:w="0" w:type="auto"/>
            <w:vAlign w:val="center"/>
            <w:hideMark/>
          </w:tcPr>
          <w:p w:rsidR="0093669A" w:rsidRDefault="0093669A">
            <w:pPr>
              <w:rPr>
                <w:color w:val="000000"/>
              </w:rPr>
            </w:pPr>
            <w:r>
              <w:rPr>
                <w:color w:val="000000"/>
              </w:rPr>
              <w:t>255 мм</w:t>
            </w:r>
          </w:p>
        </w:tc>
      </w:tr>
      <w:tr w:rsidR="0093669A" w:rsidTr="0093669A">
        <w:trPr>
          <w:tblCellSpacing w:w="15" w:type="dxa"/>
        </w:trPr>
        <w:tc>
          <w:tcPr>
            <w:tcW w:w="0" w:type="auto"/>
            <w:vAlign w:val="center"/>
            <w:hideMark/>
          </w:tcPr>
          <w:p w:rsidR="0093669A" w:rsidRDefault="0093669A">
            <w:pPr>
              <w:rPr>
                <w:color w:val="000000"/>
              </w:rPr>
            </w:pPr>
            <w:r>
              <w:rPr>
                <w:rStyle w:val="a7"/>
                <w:color w:val="000000"/>
              </w:rPr>
              <w:t>Вес</w:t>
            </w:r>
          </w:p>
        </w:tc>
        <w:tc>
          <w:tcPr>
            <w:tcW w:w="0" w:type="auto"/>
            <w:vAlign w:val="center"/>
            <w:hideMark/>
          </w:tcPr>
          <w:p w:rsidR="0093669A" w:rsidRDefault="0093669A">
            <w:pPr>
              <w:rPr>
                <w:color w:val="000000"/>
              </w:rPr>
            </w:pPr>
            <w:r>
              <w:rPr>
                <w:color w:val="000000"/>
              </w:rPr>
              <w:t>380 г</w:t>
            </w:r>
          </w:p>
        </w:tc>
      </w:tr>
    </w:tbl>
    <w:p w:rsidR="0093669A" w:rsidRPr="0093669A" w:rsidRDefault="0093669A" w:rsidP="00A61C56">
      <w:pPr>
        <w:rPr>
          <w:b/>
          <w:bCs/>
          <w:color w:val="000000" w:themeColor="text1"/>
          <w:sz w:val="28"/>
          <w:szCs w:val="28"/>
          <w:lang w:val="ru-RU"/>
        </w:rPr>
      </w:pPr>
    </w:p>
    <w:p w:rsidR="00A61C56" w:rsidRDefault="00A61C56" w:rsidP="00A61C56">
      <w:pPr>
        <w:rPr>
          <w:b/>
          <w:bCs/>
          <w:color w:val="000000" w:themeColor="text1"/>
          <w:sz w:val="28"/>
          <w:szCs w:val="28"/>
          <w:lang w:val="en-US"/>
        </w:rPr>
      </w:pPr>
      <w:r>
        <w:rPr>
          <w:b/>
          <w:bCs/>
          <w:noProof/>
          <w:color w:val="000000" w:themeColor="text1"/>
          <w:sz w:val="28"/>
          <w:szCs w:val="28"/>
          <w:lang w:val="en-US"/>
        </w:rPr>
        <w:drawing>
          <wp:inline distT="0" distB="0" distL="0" distR="0">
            <wp:extent cx="3479800" cy="2247900"/>
            <wp:effectExtent l="0" t="0" r="0" b="0"/>
            <wp:docPr id="66345113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51138" name="Рисунок 663451138"/>
                    <pic:cNvPicPr/>
                  </pic:nvPicPr>
                  <pic:blipFill>
                    <a:blip r:embed="rId15">
                      <a:extLst>
                        <a:ext uri="{28A0092B-C50C-407E-A947-70E740481C1C}">
                          <a14:useLocalDpi xmlns:a14="http://schemas.microsoft.com/office/drawing/2010/main" val="0"/>
                        </a:ext>
                      </a:extLst>
                    </a:blip>
                    <a:stretch>
                      <a:fillRect/>
                    </a:stretch>
                  </pic:blipFill>
                  <pic:spPr>
                    <a:xfrm>
                      <a:off x="0" y="0"/>
                      <a:ext cx="3479800" cy="2247900"/>
                    </a:xfrm>
                    <a:prstGeom prst="rect">
                      <a:avLst/>
                    </a:prstGeom>
                  </pic:spPr>
                </pic:pic>
              </a:graphicData>
            </a:graphic>
          </wp:inline>
        </w:drawing>
      </w:r>
    </w:p>
    <w:p w:rsidR="00A61C56" w:rsidRDefault="00A61C56" w:rsidP="00A61C56">
      <w:pPr>
        <w:rPr>
          <w:b/>
          <w:bCs/>
          <w:color w:val="000000" w:themeColor="text1"/>
          <w:sz w:val="28"/>
          <w:szCs w:val="28"/>
          <w:lang w:val="en-US"/>
        </w:rPr>
      </w:pPr>
    </w:p>
    <w:p w:rsidR="00A61C56" w:rsidRPr="0093669A" w:rsidRDefault="0093669A" w:rsidP="0093669A">
      <w:pPr>
        <w:jc w:val="center"/>
        <w:rPr>
          <w:rFonts w:ascii="-webkit-standard" w:hAnsi="-webkit-standard"/>
          <w:b/>
          <w:bCs/>
          <w:color w:val="000000"/>
          <w:sz w:val="27"/>
          <w:szCs w:val="27"/>
        </w:rPr>
      </w:pPr>
      <w:r w:rsidRPr="0093669A">
        <w:rPr>
          <w:rFonts w:ascii="-webkit-standard" w:hAnsi="-webkit-standard"/>
          <w:b/>
          <w:bCs/>
          <w:color w:val="000000"/>
          <w:sz w:val="27"/>
          <w:szCs w:val="27"/>
        </w:rPr>
        <w:t>Коллектор черезосадков</w:t>
      </w:r>
    </w:p>
    <w:p w:rsidR="0093669A" w:rsidRDefault="0093669A" w:rsidP="00A61C56"/>
    <w:p w:rsidR="0093669A" w:rsidRDefault="0093669A" w:rsidP="0093669A">
      <w:pPr>
        <w:spacing w:before="100" w:beforeAutospacing="1" w:after="100" w:afterAutospacing="1"/>
        <w:rPr>
          <w:color w:val="000000"/>
        </w:rPr>
      </w:pPr>
      <w:r>
        <w:rPr>
          <w:rStyle w:val="a7"/>
          <w:color w:val="000000"/>
        </w:rPr>
        <w:t>Обзор</w:t>
      </w:r>
      <w:r>
        <w:rPr>
          <w:color w:val="000000"/>
        </w:rPr>
        <w:br/>
        <w:t>Коллектор черезосадков ICT International разработан для установки в таких средах, где обычный дождемер не подходит, например, в субтропических/тропических дождевых лесах или других густых лесных массивах.</w:t>
      </w:r>
    </w:p>
    <w:p w:rsidR="0093669A" w:rsidRDefault="0093669A" w:rsidP="0093669A">
      <w:pPr>
        <w:spacing w:before="100" w:beforeAutospacing="1" w:after="100" w:afterAutospacing="1"/>
        <w:rPr>
          <w:color w:val="000000"/>
        </w:rPr>
      </w:pPr>
      <w:r>
        <w:rPr>
          <w:color w:val="000000"/>
        </w:rPr>
        <w:t xml:space="preserve">Он состоит из дождемера с tipping bucket (ведро с рычагом), внутренне питаемого ML-ERi Datalogger и специально созданной рамы для сбора осадков. Коллектор </w:t>
      </w:r>
      <w:r>
        <w:rPr>
          <w:color w:val="000000"/>
        </w:rPr>
        <w:lastRenderedPageBreak/>
        <w:t>черезосадков предназначен для долгосрочной установки с емкостью для хранения 18 000 записей.</w:t>
      </w:r>
    </w:p>
    <w:p w:rsidR="0093669A" w:rsidRDefault="0093669A" w:rsidP="0093669A">
      <w:pPr>
        <w:spacing w:before="100" w:beforeAutospacing="1" w:after="100" w:afterAutospacing="1"/>
        <w:rPr>
          <w:color w:val="000000"/>
        </w:rPr>
      </w:pPr>
      <w:r>
        <w:rPr>
          <w:color w:val="000000"/>
        </w:rPr>
        <w:t>С площадью сбора 1 600 см² он измеряет черезосадки с разрешением 0.025 мм.</w:t>
      </w:r>
    </w:p>
    <w:p w:rsidR="0093669A" w:rsidRDefault="0093669A" w:rsidP="0093669A">
      <w:pPr>
        <w:spacing w:before="100" w:beforeAutospacing="1" w:after="100" w:afterAutospacing="1"/>
        <w:rPr>
          <w:color w:val="000000"/>
        </w:rPr>
      </w:pPr>
      <w:r>
        <w:rPr>
          <w:rStyle w:val="a7"/>
          <w:color w:val="000000"/>
        </w:rPr>
        <w:t>Особенности</w:t>
      </w:r>
      <w:r>
        <w:rPr>
          <w:color w:val="000000"/>
        </w:rPr>
        <w:br/>
        <w:t>Коллектор черезосадков состоит из дождемера с tipping bucket, внутренне питаемого ML-ERi Datalogger и специально созданной рамы для сбора осадков. Он предназначен для долгосрочной установки с емкостью для хранения 18 000 записей.</w:t>
      </w:r>
    </w:p>
    <w:p w:rsidR="0093669A" w:rsidRDefault="0093669A" w:rsidP="0093669A">
      <w:pPr>
        <w:spacing w:before="100" w:beforeAutospacing="1" w:after="100" w:afterAutospacing="1"/>
        <w:rPr>
          <w:color w:val="000000"/>
        </w:rPr>
      </w:pPr>
      <w:r>
        <w:rPr>
          <w:color w:val="000000"/>
        </w:rPr>
        <w:t>С площадью сбора 1 600 см² он измеряет черезосадки с разрешением 0.025 мм.</w:t>
      </w:r>
    </w:p>
    <w:p w:rsidR="00A61C56" w:rsidRDefault="00A61C56" w:rsidP="00A61C56">
      <w:pPr>
        <w:rPr>
          <w:color w:val="000000" w:themeColor="text1"/>
        </w:rPr>
      </w:pPr>
    </w:p>
    <w:p w:rsidR="00A61C56" w:rsidRDefault="00A61C56" w:rsidP="00A61C56">
      <w:pPr>
        <w:rPr>
          <w:color w:val="000000" w:themeColor="text1"/>
        </w:rPr>
      </w:pPr>
      <w:r>
        <w:rPr>
          <w:noProof/>
          <w:color w:val="000000" w:themeColor="text1"/>
        </w:rPr>
        <w:drawing>
          <wp:inline distT="0" distB="0" distL="0" distR="0">
            <wp:extent cx="3969822" cy="2977586"/>
            <wp:effectExtent l="0" t="0" r="5715" b="0"/>
            <wp:docPr id="57903939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39392" name="Рисунок 57903939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85621" cy="2989436"/>
                    </a:xfrm>
                    <a:prstGeom prst="rect">
                      <a:avLst/>
                    </a:prstGeom>
                  </pic:spPr>
                </pic:pic>
              </a:graphicData>
            </a:graphic>
          </wp:inline>
        </w:drawing>
      </w:r>
    </w:p>
    <w:p w:rsidR="003B6F1A" w:rsidRPr="003B6F1A" w:rsidRDefault="003B6F1A" w:rsidP="003B6F1A"/>
    <w:p w:rsidR="003B6F1A" w:rsidRPr="006A4F08" w:rsidRDefault="0093669A" w:rsidP="0093669A">
      <w:pPr>
        <w:jc w:val="center"/>
        <w:rPr>
          <w:rFonts w:ascii="-webkit-standard" w:hAnsi="-webkit-standard"/>
          <w:b/>
          <w:bCs/>
          <w:color w:val="FF0000"/>
          <w:sz w:val="27"/>
          <w:szCs w:val="27"/>
        </w:rPr>
      </w:pPr>
      <w:r w:rsidRPr="006A4F08">
        <w:rPr>
          <w:rFonts w:ascii="-webkit-standard" w:hAnsi="-webkit-standard"/>
          <w:b/>
          <w:bCs/>
          <w:color w:val="FF0000"/>
          <w:sz w:val="27"/>
          <w:szCs w:val="27"/>
        </w:rPr>
        <w:t>Датчики температуры и относительной влажности ATH</w:t>
      </w:r>
    </w:p>
    <w:p w:rsidR="0093669A" w:rsidRPr="0093669A" w:rsidRDefault="0093669A" w:rsidP="003B6F1A">
      <w:pPr>
        <w:rPr>
          <w:lang w:val="ru-RU"/>
        </w:rPr>
      </w:pPr>
    </w:p>
    <w:p w:rsidR="0093669A" w:rsidRDefault="0093669A" w:rsidP="0093669A">
      <w:pPr>
        <w:spacing w:before="100" w:beforeAutospacing="1" w:after="100" w:afterAutospacing="1"/>
        <w:rPr>
          <w:color w:val="000000"/>
        </w:rPr>
      </w:pPr>
      <w:r>
        <w:rPr>
          <w:rStyle w:val="a7"/>
          <w:color w:val="000000"/>
        </w:rPr>
        <w:t>Обзор</w:t>
      </w:r>
      <w:r>
        <w:rPr>
          <w:color w:val="000000"/>
        </w:rPr>
        <w:br/>
        <w:t>Серия датчиков температуры и влажности ATH-2 легко обслуживается, благодаря сменному калибровочному чипу, который обеспечивает точные и надежные измерения с течением времени. Датчики доступны с аналоговым выходом (ATH-2A) или SDI-12 (ATH-2S или ATH-VPD), что делает их идеальными для долгосрочных установок.</w:t>
      </w:r>
    </w:p>
    <w:p w:rsidR="0093669A" w:rsidRDefault="0093669A" w:rsidP="0093669A">
      <w:pPr>
        <w:spacing w:before="100" w:beforeAutospacing="1" w:after="100" w:afterAutospacing="1"/>
        <w:rPr>
          <w:color w:val="000000"/>
        </w:rPr>
      </w:pPr>
      <w:r>
        <w:rPr>
          <w:color w:val="000000"/>
        </w:rPr>
        <w:t>Датчики температуры и влажности, доступные сегодня, имеют различное качество — в плане удобства обслуживания, стабильности и долговечности. В ответ на опыт исследователей и клиентов, серия ATH была разработана с повышенной точностью инструментов, удобством обслуживания и длительным сроком службы. Эти датчики идеально подходят для измерений внутри крон деревьев и для использования в измерении дефицита парциального давления водяного пара (VPD) с целью прогнозирования реакции растений на испарительные потребности окружающей среды.</w:t>
      </w:r>
    </w:p>
    <w:p w:rsidR="0093669A" w:rsidRDefault="0093669A" w:rsidP="0093669A">
      <w:pPr>
        <w:spacing w:before="100" w:beforeAutospacing="1" w:after="100" w:afterAutospacing="1"/>
        <w:rPr>
          <w:color w:val="000000"/>
        </w:rPr>
      </w:pPr>
      <w:r>
        <w:rPr>
          <w:color w:val="000000"/>
        </w:rPr>
        <w:lastRenderedPageBreak/>
        <w:t>ATH-VPD выполняет расчеты дефицита парциального давления водяного пара на борту, предоставляя выходные данные для измерения и расчета VPD с использованием ATH-VPD.</w:t>
      </w:r>
    </w:p>
    <w:p w:rsidR="0093669A" w:rsidRDefault="0093669A" w:rsidP="0093669A">
      <w:pPr>
        <w:spacing w:before="100" w:beforeAutospacing="1" w:after="100" w:afterAutospacing="1"/>
        <w:rPr>
          <w:color w:val="000000"/>
        </w:rPr>
      </w:pPr>
      <w:r>
        <w:rPr>
          <w:rStyle w:val="a7"/>
          <w:color w:val="000000"/>
        </w:rPr>
        <w:t>Особенности</w:t>
      </w:r>
      <w:r>
        <w:rPr>
          <w:color w:val="000000"/>
        </w:rPr>
        <w:br/>
        <w:t>Вопросы долгосрочного дрейфа и перекалибровки часто упускаются при покупке датчика. Дрейф неизбежен и вызывается рядом факторов, включая вибрации, загрязнение окружающей среды или резкие колебания температуры. Ранее для уменьшения неточных измерений (вызванных дрейфом датчика) требовалось регулярное, трудоемкое обслуживание и калибровка. Уникальный дизайн ATH-2S, ATH-2A и ATH-VPD решает эти проблемы на корню, предоставляя пользователю сменный сенсорный чип, который можно установить на месте без остановки работы оборудования и возврата к производителю.</w:t>
      </w:r>
    </w:p>
    <w:p w:rsidR="0093669A" w:rsidRDefault="0093669A" w:rsidP="0093669A">
      <w:pPr>
        <w:spacing w:before="100" w:beforeAutospacing="1" w:after="100" w:afterAutospacing="1"/>
        <w:rPr>
          <w:color w:val="000000"/>
        </w:rPr>
      </w:pPr>
      <w:r>
        <w:rPr>
          <w:color w:val="000000"/>
        </w:rPr>
        <w:t>ATH-VPD дополнительно включает следующие рассчитанные значения: •</w:t>
      </w:r>
      <w:r>
        <w:rPr>
          <w:rStyle w:val="apple-converted-space"/>
          <w:color w:val="000000"/>
        </w:rPr>
        <w:t> </w:t>
      </w:r>
      <w:r>
        <w:rPr>
          <w:rStyle w:val="a7"/>
          <w:color w:val="000000"/>
        </w:rPr>
        <w:t>Измеренные</w:t>
      </w:r>
      <w:r>
        <w:rPr>
          <w:color w:val="000000"/>
        </w:rPr>
        <w:t>:</w:t>
      </w:r>
    </w:p>
    <w:p w:rsidR="0093669A" w:rsidRDefault="0093669A" w:rsidP="0093669A">
      <w:pPr>
        <w:numPr>
          <w:ilvl w:val="0"/>
          <w:numId w:val="51"/>
        </w:numPr>
        <w:spacing w:before="100" w:beforeAutospacing="1" w:after="100" w:afterAutospacing="1"/>
        <w:rPr>
          <w:color w:val="000000"/>
        </w:rPr>
      </w:pPr>
      <w:r>
        <w:rPr>
          <w:color w:val="000000"/>
        </w:rPr>
        <w:t>Температура °C</w:t>
      </w:r>
    </w:p>
    <w:p w:rsidR="0093669A" w:rsidRDefault="0093669A" w:rsidP="0093669A">
      <w:pPr>
        <w:numPr>
          <w:ilvl w:val="0"/>
          <w:numId w:val="51"/>
        </w:numPr>
        <w:spacing w:before="100" w:beforeAutospacing="1" w:after="100" w:afterAutospacing="1"/>
        <w:rPr>
          <w:color w:val="000000"/>
        </w:rPr>
      </w:pPr>
      <w:r>
        <w:rPr>
          <w:color w:val="000000"/>
        </w:rPr>
        <w:t>Влажность воздуха %</w:t>
      </w:r>
    </w:p>
    <w:p w:rsidR="0093669A" w:rsidRDefault="0093669A" w:rsidP="0093669A">
      <w:pPr>
        <w:numPr>
          <w:ilvl w:val="0"/>
          <w:numId w:val="51"/>
        </w:numPr>
        <w:spacing w:before="100" w:beforeAutospacing="1" w:after="100" w:afterAutospacing="1"/>
        <w:rPr>
          <w:color w:val="000000"/>
        </w:rPr>
      </w:pPr>
      <w:r>
        <w:rPr>
          <w:color w:val="000000"/>
        </w:rPr>
        <w:t>Давление воздуха Па •</w:t>
      </w:r>
      <w:r>
        <w:rPr>
          <w:rStyle w:val="apple-converted-space"/>
          <w:color w:val="000000"/>
        </w:rPr>
        <w:t> </w:t>
      </w:r>
      <w:r>
        <w:rPr>
          <w:rStyle w:val="a7"/>
          <w:color w:val="000000"/>
        </w:rPr>
        <w:t>Расчитанные</w:t>
      </w:r>
      <w:r>
        <w:rPr>
          <w:color w:val="000000"/>
        </w:rPr>
        <w:t>:</w:t>
      </w:r>
    </w:p>
    <w:p w:rsidR="0093669A" w:rsidRDefault="0093669A" w:rsidP="0093669A">
      <w:pPr>
        <w:numPr>
          <w:ilvl w:val="0"/>
          <w:numId w:val="51"/>
        </w:numPr>
        <w:spacing w:before="100" w:beforeAutospacing="1" w:after="100" w:afterAutospacing="1"/>
        <w:rPr>
          <w:color w:val="000000"/>
        </w:rPr>
      </w:pPr>
      <w:r>
        <w:rPr>
          <w:color w:val="000000"/>
        </w:rPr>
        <w:t>Точка росы °C</w:t>
      </w:r>
    </w:p>
    <w:p w:rsidR="0093669A" w:rsidRDefault="0093669A" w:rsidP="0093669A">
      <w:pPr>
        <w:numPr>
          <w:ilvl w:val="0"/>
          <w:numId w:val="51"/>
        </w:numPr>
        <w:spacing w:before="100" w:beforeAutospacing="1" w:after="100" w:afterAutospacing="1"/>
        <w:rPr>
          <w:color w:val="000000"/>
        </w:rPr>
      </w:pPr>
      <w:r>
        <w:rPr>
          <w:color w:val="000000"/>
        </w:rPr>
        <w:t>Плотность водяного пара г/м³</w:t>
      </w:r>
    </w:p>
    <w:p w:rsidR="0093669A" w:rsidRDefault="0093669A" w:rsidP="0093669A">
      <w:pPr>
        <w:numPr>
          <w:ilvl w:val="0"/>
          <w:numId w:val="51"/>
        </w:numPr>
        <w:spacing w:before="100" w:beforeAutospacing="1" w:after="100" w:afterAutospacing="1"/>
        <w:rPr>
          <w:color w:val="000000"/>
        </w:rPr>
      </w:pPr>
      <w:r>
        <w:rPr>
          <w:color w:val="000000"/>
        </w:rPr>
        <w:t>Дефицит парциального давления водяного пара Па</w:t>
      </w:r>
    </w:p>
    <w:p w:rsidR="0093669A" w:rsidRDefault="0093669A" w:rsidP="0093669A">
      <w:pPr>
        <w:numPr>
          <w:ilvl w:val="0"/>
          <w:numId w:val="51"/>
        </w:numPr>
        <w:spacing w:before="100" w:beforeAutospacing="1" w:after="100" w:afterAutospacing="1"/>
        <w:rPr>
          <w:color w:val="000000"/>
        </w:rPr>
      </w:pPr>
      <w:r>
        <w:rPr>
          <w:color w:val="000000"/>
        </w:rPr>
        <w:t>Насыщенное парциальное давление водяного пара Па</w:t>
      </w:r>
    </w:p>
    <w:p w:rsidR="0093669A" w:rsidRDefault="0093669A" w:rsidP="0093669A">
      <w:pPr>
        <w:numPr>
          <w:ilvl w:val="0"/>
          <w:numId w:val="51"/>
        </w:numPr>
        <w:spacing w:before="100" w:beforeAutospacing="1" w:after="100" w:afterAutospacing="1"/>
        <w:rPr>
          <w:color w:val="000000"/>
        </w:rPr>
      </w:pPr>
      <w:r>
        <w:rPr>
          <w:color w:val="000000"/>
        </w:rPr>
        <w:t>Фактическое парциальное давление водяного пара Па</w:t>
      </w:r>
    </w:p>
    <w:p w:rsidR="003B6F1A" w:rsidRDefault="003B6F1A" w:rsidP="003B6F1A">
      <w:pPr>
        <w:rPr>
          <w:color w:val="000000" w:themeColor="text1"/>
        </w:rPr>
      </w:pPr>
    </w:p>
    <w:p w:rsidR="003B6F1A" w:rsidRPr="0093669A" w:rsidRDefault="0093669A" w:rsidP="0093669A">
      <w:pPr>
        <w:ind w:firstLine="360"/>
        <w:rPr>
          <w:b/>
          <w:bCs/>
          <w:color w:val="000000" w:themeColor="text1"/>
          <w:lang w:val="en-US"/>
        </w:rPr>
      </w:pPr>
      <w:r w:rsidRPr="0093669A">
        <w:rPr>
          <w:rFonts w:ascii="-webkit-standard" w:hAnsi="-webkit-standard"/>
          <w:b/>
          <w:bCs/>
          <w:color w:val="000000"/>
          <w:sz w:val="27"/>
          <w:szCs w:val="27"/>
        </w:rPr>
        <w:t>Детали</w:t>
      </w:r>
    </w:p>
    <w:p w:rsidR="003B6F1A" w:rsidRDefault="003B6F1A" w:rsidP="003B6F1A">
      <w:pPr>
        <w:rPr>
          <w:b/>
          <w:bCs/>
          <w:color w:val="000000" w:themeColor="text1"/>
          <w:lang w:val="en-US"/>
        </w:rPr>
      </w:pPr>
    </w:p>
    <w:p w:rsidR="0093669A" w:rsidRDefault="0093669A" w:rsidP="003B6F1A"/>
    <w:tbl>
      <w:tblPr>
        <w:tblW w:w="952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87"/>
        <w:gridCol w:w="2498"/>
        <w:gridCol w:w="2338"/>
        <w:gridCol w:w="2193"/>
        <w:gridCol w:w="7"/>
      </w:tblGrid>
      <w:tr w:rsidR="0093669A" w:rsidRPr="003B6F1A" w:rsidTr="006E4A09">
        <w:trPr>
          <w:gridAfter w:val="1"/>
          <w:wAfter w:w="7" w:type="dxa"/>
        </w:trPr>
        <w:tc>
          <w:tcPr>
            <w:tcW w:w="2487"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rPr>
                <w:b/>
                <w:bCs/>
              </w:rPr>
              <w:br/>
              <w:t> </w:t>
            </w:r>
          </w:p>
        </w:tc>
        <w:tc>
          <w:tcPr>
            <w:tcW w:w="249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tc>
        <w:tc>
          <w:tcPr>
            <w:tcW w:w="233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rPr>
                <w:b/>
                <w:bCs/>
              </w:rPr>
              <w:t>ATH-2A</w:t>
            </w:r>
          </w:p>
        </w:tc>
        <w:tc>
          <w:tcPr>
            <w:tcW w:w="2193" w:type="dxa"/>
            <w:tcBorders>
              <w:top w:val="single" w:sz="4" w:space="0" w:color="auto"/>
              <w:bottom w:val="single" w:sz="4" w:space="0" w:color="auto"/>
              <w:right w:val="single" w:sz="4" w:space="0" w:color="auto"/>
            </w:tcBorders>
            <w:shd w:val="clear" w:color="auto" w:fill="auto"/>
          </w:tcPr>
          <w:p w:rsidR="0093669A" w:rsidRPr="003B6F1A" w:rsidRDefault="0093669A" w:rsidP="006E4A09">
            <w:r w:rsidRPr="003B6F1A">
              <w:rPr>
                <w:b/>
                <w:bCs/>
              </w:rPr>
              <w:t>ATH-2S</w:t>
            </w:r>
          </w:p>
        </w:tc>
      </w:tr>
      <w:tr w:rsidR="0093669A" w:rsidRPr="003B6F1A" w:rsidTr="006E4A09">
        <w:tc>
          <w:tcPr>
            <w:tcW w:w="2487" w:type="dxa"/>
            <w:vMerge w:val="restart"/>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rPr>
                <w:b/>
                <w:bCs/>
              </w:rPr>
              <w:t>Temperature</w:t>
            </w:r>
          </w:p>
        </w:tc>
        <w:tc>
          <w:tcPr>
            <w:tcW w:w="249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rPr>
                <w:b/>
                <w:bCs/>
              </w:rPr>
              <w:t>Range</w:t>
            </w:r>
          </w:p>
        </w:tc>
        <w:tc>
          <w:tcPr>
            <w:tcW w:w="233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-40 to 60 deg.C</w:t>
            </w:r>
          </w:p>
        </w:tc>
        <w:tc>
          <w:tcPr>
            <w:tcW w:w="2200" w:type="dxa"/>
            <w:gridSpan w:val="2"/>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-40 to 60 deg. C</w:t>
            </w:r>
          </w:p>
        </w:tc>
      </w:tr>
      <w:tr w:rsidR="0093669A" w:rsidRPr="003B6F1A" w:rsidTr="006E4A09">
        <w:tc>
          <w:tcPr>
            <w:tcW w:w="0" w:type="auto"/>
            <w:vMerge/>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tc>
        <w:tc>
          <w:tcPr>
            <w:tcW w:w="249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rPr>
                <w:b/>
                <w:bCs/>
              </w:rPr>
              <w:t>Output Sensitivity</w:t>
            </w:r>
          </w:p>
        </w:tc>
        <w:tc>
          <w:tcPr>
            <w:tcW w:w="233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10mV / deg.C</w:t>
            </w:r>
          </w:p>
        </w:tc>
        <w:tc>
          <w:tcPr>
            <w:tcW w:w="2200" w:type="dxa"/>
            <w:gridSpan w:val="2"/>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tc>
      </w:tr>
      <w:tr w:rsidR="0093669A" w:rsidRPr="003B6F1A" w:rsidTr="006E4A09">
        <w:tc>
          <w:tcPr>
            <w:tcW w:w="0" w:type="auto"/>
            <w:vMerge/>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tc>
        <w:tc>
          <w:tcPr>
            <w:tcW w:w="249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rPr>
                <w:b/>
                <w:bCs/>
              </w:rPr>
              <w:t>Accuracy</w:t>
            </w:r>
          </w:p>
        </w:tc>
        <w:tc>
          <w:tcPr>
            <w:tcW w:w="233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±0.15 °C</w:t>
            </w:r>
          </w:p>
        </w:tc>
        <w:tc>
          <w:tcPr>
            <w:tcW w:w="2200" w:type="dxa"/>
            <w:gridSpan w:val="2"/>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±0.15 °C</w:t>
            </w:r>
          </w:p>
        </w:tc>
      </w:tr>
      <w:tr w:rsidR="0093669A" w:rsidRPr="003B6F1A" w:rsidTr="006E4A09">
        <w:tc>
          <w:tcPr>
            <w:tcW w:w="2487" w:type="dxa"/>
            <w:vMerge w:val="restart"/>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rPr>
                <w:b/>
                <w:bCs/>
              </w:rPr>
              <w:t>Humidity</w:t>
            </w:r>
          </w:p>
        </w:tc>
        <w:tc>
          <w:tcPr>
            <w:tcW w:w="249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rPr>
                <w:b/>
                <w:bCs/>
              </w:rPr>
              <w:t>Range</w:t>
            </w:r>
          </w:p>
        </w:tc>
        <w:tc>
          <w:tcPr>
            <w:tcW w:w="233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0 to 100%</w:t>
            </w:r>
          </w:p>
        </w:tc>
        <w:tc>
          <w:tcPr>
            <w:tcW w:w="2200" w:type="dxa"/>
            <w:gridSpan w:val="2"/>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0 to 100 %</w:t>
            </w:r>
          </w:p>
        </w:tc>
      </w:tr>
      <w:tr w:rsidR="0093669A" w:rsidRPr="003B6F1A" w:rsidTr="006E4A09">
        <w:tc>
          <w:tcPr>
            <w:tcW w:w="0" w:type="auto"/>
            <w:vMerge/>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tc>
        <w:tc>
          <w:tcPr>
            <w:tcW w:w="249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rPr>
                <w:b/>
                <w:bCs/>
              </w:rPr>
              <w:t>Output Sensitivity</w:t>
            </w:r>
          </w:p>
        </w:tc>
        <w:tc>
          <w:tcPr>
            <w:tcW w:w="233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10mV/%</w:t>
            </w:r>
          </w:p>
        </w:tc>
        <w:tc>
          <w:tcPr>
            <w:tcW w:w="2200" w:type="dxa"/>
            <w:gridSpan w:val="2"/>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±2%</w:t>
            </w:r>
          </w:p>
        </w:tc>
      </w:tr>
      <w:tr w:rsidR="0093669A" w:rsidRPr="003B6F1A" w:rsidTr="006E4A09">
        <w:tc>
          <w:tcPr>
            <w:tcW w:w="0" w:type="auto"/>
            <w:vMerge/>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tc>
        <w:tc>
          <w:tcPr>
            <w:tcW w:w="249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rPr>
                <w:b/>
                <w:bCs/>
              </w:rPr>
              <w:t>Accuracy</w:t>
            </w:r>
          </w:p>
        </w:tc>
        <w:tc>
          <w:tcPr>
            <w:tcW w:w="233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 2%</w:t>
            </w:r>
          </w:p>
        </w:tc>
        <w:tc>
          <w:tcPr>
            <w:tcW w:w="2200" w:type="dxa"/>
            <w:gridSpan w:val="2"/>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 2%</w:t>
            </w:r>
          </w:p>
        </w:tc>
      </w:tr>
      <w:tr w:rsidR="0093669A" w:rsidRPr="003B6F1A" w:rsidTr="006E4A09">
        <w:tc>
          <w:tcPr>
            <w:tcW w:w="2487" w:type="dxa"/>
            <w:vMerge w:val="restart"/>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rPr>
                <w:b/>
                <w:bCs/>
              </w:rPr>
              <w:t>General</w:t>
            </w:r>
          </w:p>
        </w:tc>
        <w:tc>
          <w:tcPr>
            <w:tcW w:w="249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rPr>
                <w:b/>
                <w:bCs/>
              </w:rPr>
              <w:t>Sensor Output</w:t>
            </w:r>
          </w:p>
        </w:tc>
        <w:tc>
          <w:tcPr>
            <w:tcW w:w="233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Analogue Voltage</w:t>
            </w:r>
          </w:p>
        </w:tc>
        <w:tc>
          <w:tcPr>
            <w:tcW w:w="2200" w:type="dxa"/>
            <w:gridSpan w:val="2"/>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SDI-12</w:t>
            </w:r>
          </w:p>
        </w:tc>
      </w:tr>
      <w:tr w:rsidR="0093669A" w:rsidRPr="003B6F1A" w:rsidTr="006E4A09">
        <w:tc>
          <w:tcPr>
            <w:tcW w:w="0" w:type="auto"/>
            <w:vMerge/>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tc>
        <w:tc>
          <w:tcPr>
            <w:tcW w:w="249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rPr>
                <w:b/>
                <w:bCs/>
              </w:rPr>
              <w:t>Power Requirements</w:t>
            </w:r>
          </w:p>
        </w:tc>
        <w:tc>
          <w:tcPr>
            <w:tcW w:w="233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5.5 to 16V; 3 mA</w:t>
            </w:r>
          </w:p>
        </w:tc>
        <w:tc>
          <w:tcPr>
            <w:tcW w:w="2200" w:type="dxa"/>
            <w:gridSpan w:val="2"/>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NA</w:t>
            </w:r>
          </w:p>
        </w:tc>
      </w:tr>
      <w:tr w:rsidR="0093669A" w:rsidRPr="003B6F1A" w:rsidTr="006E4A09">
        <w:tc>
          <w:tcPr>
            <w:tcW w:w="0" w:type="auto"/>
            <w:vMerge/>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tc>
        <w:tc>
          <w:tcPr>
            <w:tcW w:w="249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rPr>
                <w:b/>
                <w:bCs/>
              </w:rPr>
              <w:t>Start-up Time</w:t>
            </w:r>
          </w:p>
        </w:tc>
        <w:tc>
          <w:tcPr>
            <w:tcW w:w="233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1sec</w:t>
            </w:r>
          </w:p>
        </w:tc>
        <w:tc>
          <w:tcPr>
            <w:tcW w:w="2200" w:type="dxa"/>
            <w:gridSpan w:val="2"/>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NA</w:t>
            </w:r>
          </w:p>
        </w:tc>
      </w:tr>
      <w:tr w:rsidR="0093669A" w:rsidRPr="003B6F1A" w:rsidTr="006E4A09">
        <w:tc>
          <w:tcPr>
            <w:tcW w:w="0" w:type="auto"/>
            <w:vMerge/>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tc>
        <w:tc>
          <w:tcPr>
            <w:tcW w:w="249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rPr>
                <w:b/>
                <w:bCs/>
              </w:rPr>
              <w:t>Size</w:t>
            </w:r>
          </w:p>
        </w:tc>
        <w:tc>
          <w:tcPr>
            <w:tcW w:w="233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ø20 x 81 mm</w:t>
            </w:r>
          </w:p>
        </w:tc>
        <w:tc>
          <w:tcPr>
            <w:tcW w:w="2200" w:type="dxa"/>
            <w:gridSpan w:val="2"/>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ø20 x 81 mm</w:t>
            </w:r>
          </w:p>
        </w:tc>
      </w:tr>
      <w:tr w:rsidR="0093669A" w:rsidRPr="003B6F1A" w:rsidTr="006E4A09">
        <w:tc>
          <w:tcPr>
            <w:tcW w:w="0" w:type="auto"/>
            <w:vMerge/>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tc>
        <w:tc>
          <w:tcPr>
            <w:tcW w:w="249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rPr>
                <w:b/>
                <w:bCs/>
              </w:rPr>
              <w:t>Mesh Screen</w:t>
            </w:r>
          </w:p>
        </w:tc>
        <w:tc>
          <w:tcPr>
            <w:tcW w:w="2338" w:type="dxa"/>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40 µm PE</w:t>
            </w:r>
          </w:p>
        </w:tc>
        <w:tc>
          <w:tcPr>
            <w:tcW w:w="2200" w:type="dxa"/>
            <w:gridSpan w:val="2"/>
            <w:tcBorders>
              <w:top w:val="outset" w:sz="6" w:space="0" w:color="auto"/>
              <w:left w:val="outset" w:sz="6" w:space="0" w:color="auto"/>
              <w:bottom w:val="outset" w:sz="6" w:space="0" w:color="auto"/>
              <w:right w:val="outset" w:sz="6" w:space="0" w:color="auto"/>
            </w:tcBorders>
            <w:vAlign w:val="center"/>
            <w:hideMark/>
          </w:tcPr>
          <w:p w:rsidR="0093669A" w:rsidRPr="003B6F1A" w:rsidRDefault="0093669A" w:rsidP="006E4A09">
            <w:r w:rsidRPr="003B6F1A">
              <w:t>Stainless Steel</w:t>
            </w:r>
          </w:p>
        </w:tc>
      </w:tr>
    </w:tbl>
    <w:p w:rsidR="0093669A" w:rsidRDefault="0093669A" w:rsidP="003B6F1A"/>
    <w:p w:rsidR="0093669A" w:rsidRDefault="0093669A" w:rsidP="003B6F1A"/>
    <w:p w:rsidR="0093669A" w:rsidRDefault="0093669A" w:rsidP="003B6F1A"/>
    <w:p w:rsidR="0093669A" w:rsidRDefault="0093669A" w:rsidP="003B6F1A"/>
    <w:p w:rsidR="0093669A" w:rsidRDefault="0093669A" w:rsidP="003B6F1A"/>
    <w:p w:rsidR="0093669A" w:rsidRDefault="0093669A" w:rsidP="003B6F1A"/>
    <w:p w:rsidR="003B6F1A" w:rsidRDefault="0093669A" w:rsidP="003B6F1A">
      <w:pPr>
        <w:rPr>
          <w:rFonts w:ascii="-webkit-standard" w:hAnsi="-webkit-standard"/>
          <w:color w:val="000000"/>
          <w:sz w:val="27"/>
          <w:szCs w:val="27"/>
        </w:rPr>
      </w:pPr>
      <w:r>
        <w:rPr>
          <w:rFonts w:ascii="-webkit-standard" w:hAnsi="-webkit-standard"/>
          <w:color w:val="000000"/>
          <w:sz w:val="27"/>
          <w:szCs w:val="27"/>
        </w:rPr>
        <w:t>Все версии ATH-2 включают сменный калибровочный чип, что дешевле, чем повторная калибровка.</w:t>
      </w:r>
    </w:p>
    <w:p w:rsidR="0093669A" w:rsidRDefault="0093669A" w:rsidP="003B6F1A"/>
    <w:p w:rsidR="00E625CC" w:rsidRDefault="00E625CC" w:rsidP="003B6F1A">
      <w:r>
        <w:rPr>
          <w:noProof/>
        </w:rPr>
        <w:drawing>
          <wp:inline distT="0" distB="0" distL="0" distR="0">
            <wp:extent cx="3177447" cy="3177447"/>
            <wp:effectExtent l="0" t="0" r="0" b="0"/>
            <wp:docPr id="120687436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74361" name="Рисунок 12068743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9950" cy="3189950"/>
                    </a:xfrm>
                    <a:prstGeom prst="rect">
                      <a:avLst/>
                    </a:prstGeom>
                  </pic:spPr>
                </pic:pic>
              </a:graphicData>
            </a:graphic>
          </wp:inline>
        </w:drawing>
      </w:r>
    </w:p>
    <w:p w:rsidR="00E625CC" w:rsidRPr="00E625CC" w:rsidRDefault="00E625CC" w:rsidP="00E625CC"/>
    <w:p w:rsidR="00E625CC" w:rsidRPr="00E625CC" w:rsidRDefault="00E625CC" w:rsidP="00E625CC"/>
    <w:p w:rsidR="00E625CC" w:rsidRDefault="00E625CC" w:rsidP="00E625CC"/>
    <w:p w:rsidR="00E625CC" w:rsidRPr="006A4F08" w:rsidRDefault="0093669A" w:rsidP="0093669A">
      <w:pPr>
        <w:jc w:val="center"/>
        <w:rPr>
          <w:b/>
          <w:bCs/>
          <w:lang w:val="ru-RU"/>
        </w:rPr>
      </w:pPr>
      <w:r w:rsidRPr="0093669A">
        <w:rPr>
          <w:b/>
          <w:bCs/>
          <w:lang w:val="ru-RU"/>
        </w:rPr>
        <w:t xml:space="preserve">Датчик температуры и относительной влажности </w:t>
      </w:r>
      <w:r w:rsidRPr="0093669A">
        <w:rPr>
          <w:b/>
          <w:bCs/>
          <w:lang w:val="en-US"/>
        </w:rPr>
        <w:t>Apogee</w:t>
      </w:r>
      <w:r w:rsidRPr="0093669A">
        <w:rPr>
          <w:b/>
          <w:bCs/>
          <w:lang w:val="ru-RU"/>
        </w:rPr>
        <w:t xml:space="preserve"> </w:t>
      </w:r>
      <w:r w:rsidRPr="0093669A">
        <w:rPr>
          <w:b/>
          <w:bCs/>
          <w:lang w:val="en-US"/>
        </w:rPr>
        <w:t>EE</w:t>
      </w:r>
      <w:r w:rsidRPr="0093669A">
        <w:rPr>
          <w:b/>
          <w:bCs/>
          <w:lang w:val="ru-RU"/>
        </w:rPr>
        <w:t>08-</w:t>
      </w:r>
      <w:r w:rsidRPr="0093669A">
        <w:rPr>
          <w:b/>
          <w:bCs/>
          <w:lang w:val="en-US"/>
        </w:rPr>
        <w:t>SS</w:t>
      </w:r>
    </w:p>
    <w:p w:rsidR="0093669A" w:rsidRPr="0093669A" w:rsidRDefault="0093669A" w:rsidP="0093669A">
      <w:pPr>
        <w:jc w:val="center"/>
        <w:rPr>
          <w:b/>
          <w:bCs/>
          <w:lang w:val="ru-RU"/>
        </w:rPr>
      </w:pPr>
    </w:p>
    <w:p w:rsidR="0093669A" w:rsidRDefault="0093669A" w:rsidP="0093669A">
      <w:pPr>
        <w:spacing w:before="100" w:beforeAutospacing="1" w:after="100" w:afterAutospacing="1"/>
        <w:rPr>
          <w:color w:val="000000"/>
        </w:rPr>
      </w:pPr>
      <w:r>
        <w:rPr>
          <w:rStyle w:val="a7"/>
          <w:color w:val="000000"/>
        </w:rPr>
        <w:t>Обзор</w:t>
      </w:r>
      <w:r>
        <w:rPr>
          <w:color w:val="000000"/>
        </w:rPr>
        <w:br/>
        <w:t>Датчик температуры и относительной влажности Apogee идеально подходит для метеорологии, метеостанций, теплиц, климатических камер и других приложений.</w:t>
      </w:r>
    </w:p>
    <w:p w:rsidR="0093669A" w:rsidRDefault="0093669A" w:rsidP="0093669A">
      <w:pPr>
        <w:spacing w:before="100" w:beforeAutospacing="1" w:after="100" w:afterAutospacing="1"/>
        <w:rPr>
          <w:color w:val="000000"/>
        </w:rPr>
      </w:pPr>
      <w:r>
        <w:rPr>
          <w:rStyle w:val="a7"/>
          <w:color w:val="000000"/>
        </w:rPr>
        <w:t>Особенности</w:t>
      </w:r>
      <w:r>
        <w:rPr>
          <w:color w:val="000000"/>
        </w:rPr>
        <w:br/>
        <w:t>С выходом 0-2.5 В DC и кабелем длиной 5 м с разъемом, датчик температуры и относительной влажности легко интегрируется с IoT-узлами ICT International для создания полноценного решения для мониторинга окружающей среды.</w:t>
      </w:r>
    </w:p>
    <w:p w:rsidR="0093669A" w:rsidRDefault="0093669A" w:rsidP="0093669A">
      <w:pPr>
        <w:spacing w:before="100" w:beforeAutospacing="1" w:after="100" w:afterAutospacing="1"/>
        <w:rPr>
          <w:color w:val="000000"/>
        </w:rPr>
      </w:pPr>
      <w:r>
        <w:rPr>
          <w:color w:val="000000"/>
        </w:rPr>
        <w:t>Датчик Apogee EE08-SS оснащен улучшенным угловым разъемом M12 из нержавеющей стали с рейтингом IP67, кабелем белого цвета с отражающим тепло покрытием и более прочным металлическим фильтром с сетчатой структурой для защиты от пыли.</w:t>
      </w:r>
    </w:p>
    <w:p w:rsidR="00E625CC" w:rsidRDefault="00E625CC" w:rsidP="00E625CC">
      <w:pPr>
        <w:rPr>
          <w:color w:val="000000" w:themeColor="text1"/>
        </w:rPr>
      </w:pPr>
    </w:p>
    <w:p w:rsidR="00E625CC" w:rsidRDefault="00E625CC" w:rsidP="00E625CC">
      <w:pPr>
        <w:rPr>
          <w:b/>
          <w:bCs/>
          <w:lang w:val="en-US"/>
        </w:rPr>
      </w:pPr>
      <w:r>
        <w:rPr>
          <w:noProof/>
          <w:color w:val="000000" w:themeColor="text1"/>
        </w:rPr>
        <w:lastRenderedPageBreak/>
        <w:drawing>
          <wp:inline distT="0" distB="0" distL="0" distR="0">
            <wp:extent cx="3684596" cy="2458711"/>
            <wp:effectExtent l="0" t="0" r="0" b="5715"/>
            <wp:docPr id="47087135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71356" name="Рисунок 4708713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6390" cy="2473254"/>
                    </a:xfrm>
                    <a:prstGeom prst="rect">
                      <a:avLst/>
                    </a:prstGeom>
                  </pic:spPr>
                </pic:pic>
              </a:graphicData>
            </a:graphic>
          </wp:inline>
        </w:drawing>
      </w:r>
    </w:p>
    <w:p w:rsidR="00E625CC" w:rsidRPr="00E625CC" w:rsidRDefault="00E625CC" w:rsidP="00E625CC"/>
    <w:p w:rsidR="00E625CC" w:rsidRDefault="00E625CC" w:rsidP="00E625CC">
      <w:pPr>
        <w:rPr>
          <w:b/>
          <w:bCs/>
          <w:lang w:val="en-US"/>
        </w:rPr>
      </w:pPr>
    </w:p>
    <w:p w:rsidR="00E625CC" w:rsidRDefault="00E625CC" w:rsidP="00E625CC">
      <w:pPr>
        <w:tabs>
          <w:tab w:val="left" w:pos="502"/>
        </w:tabs>
      </w:pPr>
    </w:p>
    <w:p w:rsidR="00E625CC" w:rsidRPr="0093669A" w:rsidRDefault="0093669A" w:rsidP="006A4F08">
      <w:pPr>
        <w:jc w:val="center"/>
        <w:rPr>
          <w:lang w:val="ru-RU"/>
        </w:rPr>
      </w:pPr>
      <w:r>
        <w:rPr>
          <w:b/>
          <w:bCs/>
          <w:lang w:val="ru-RU"/>
        </w:rPr>
        <w:t>Подраздел</w:t>
      </w:r>
      <w:r w:rsidR="00E625CC" w:rsidRPr="0093669A">
        <w:rPr>
          <w:b/>
          <w:bCs/>
          <w:lang w:val="ru-RU"/>
        </w:rPr>
        <w:t>:</w:t>
      </w:r>
      <w:r w:rsidR="00E625CC" w:rsidRPr="0093669A">
        <w:rPr>
          <w:lang w:val="ru-RU"/>
        </w:rPr>
        <w:t xml:space="preserve"> </w:t>
      </w:r>
      <w:r w:rsidRPr="0093669A">
        <w:rPr>
          <w:lang w:val="ru-RU"/>
        </w:rPr>
        <w:t>Свет и радиация</w:t>
      </w:r>
    </w:p>
    <w:p w:rsidR="00E625CC" w:rsidRPr="0093669A" w:rsidRDefault="00E625CC" w:rsidP="00E625CC">
      <w:pPr>
        <w:rPr>
          <w:lang w:val="ru-RU"/>
        </w:rPr>
      </w:pPr>
    </w:p>
    <w:p w:rsidR="00E625CC" w:rsidRPr="006A4F08" w:rsidRDefault="0093669A" w:rsidP="0093669A">
      <w:pPr>
        <w:tabs>
          <w:tab w:val="left" w:pos="502"/>
        </w:tabs>
        <w:jc w:val="center"/>
        <w:rPr>
          <w:b/>
          <w:bCs/>
          <w:lang w:val="ru-RU"/>
        </w:rPr>
      </w:pPr>
      <w:r w:rsidRPr="0093669A">
        <w:rPr>
          <w:b/>
          <w:bCs/>
          <w:lang w:val="ru-RU"/>
        </w:rPr>
        <w:t xml:space="preserve">Метр </w:t>
      </w:r>
      <w:r w:rsidRPr="0093669A">
        <w:rPr>
          <w:b/>
          <w:bCs/>
          <w:lang w:val="en-US"/>
        </w:rPr>
        <w:t>DLI</w:t>
      </w:r>
      <w:r w:rsidRPr="0093669A">
        <w:rPr>
          <w:b/>
          <w:bCs/>
          <w:lang w:val="ru-RU"/>
        </w:rPr>
        <w:t xml:space="preserve"> </w:t>
      </w:r>
      <w:r w:rsidRPr="0093669A">
        <w:rPr>
          <w:b/>
          <w:bCs/>
          <w:lang w:val="en-US"/>
        </w:rPr>
        <w:t>Apogee</w:t>
      </w:r>
    </w:p>
    <w:p w:rsidR="0093669A" w:rsidRDefault="0093669A" w:rsidP="00E625CC">
      <w:pPr>
        <w:tabs>
          <w:tab w:val="left" w:pos="502"/>
        </w:tabs>
      </w:pPr>
    </w:p>
    <w:p w:rsidR="0093669A" w:rsidRDefault="0093669A" w:rsidP="0093669A">
      <w:pPr>
        <w:spacing w:before="100" w:beforeAutospacing="1" w:after="100" w:afterAutospacing="1"/>
        <w:rPr>
          <w:color w:val="000000"/>
        </w:rPr>
      </w:pPr>
      <w:r>
        <w:rPr>
          <w:rStyle w:val="a7"/>
          <w:color w:val="000000"/>
        </w:rPr>
        <w:t>Обзор</w:t>
      </w:r>
      <w:r>
        <w:rPr>
          <w:color w:val="000000"/>
        </w:rPr>
        <w:br/>
        <w:t>Метровые приборы DLI от Apogee выполняют моментальные измерения PPFD, а также записывают ежедневную световую интегральную (DLI) и фотопериод с использованием только одного портативного прибора.</w:t>
      </w:r>
      <w:r>
        <w:rPr>
          <w:color w:val="000000"/>
        </w:rPr>
        <w:br/>
        <w:t>•</w:t>
      </w:r>
      <w:r>
        <w:rPr>
          <w:rStyle w:val="apple-converted-space"/>
          <w:color w:val="000000"/>
        </w:rPr>
        <w:t> </w:t>
      </w:r>
      <w:r>
        <w:rPr>
          <w:rStyle w:val="a7"/>
          <w:color w:val="000000"/>
        </w:rPr>
        <w:t>DLI-400</w:t>
      </w:r>
      <w:r>
        <w:rPr>
          <w:color w:val="000000"/>
        </w:rPr>
        <w:t>: для измерения диапазона 400-700 нм только при солнечном свете и под некоторыми широкополосными источниками света.</w:t>
      </w:r>
      <w:r>
        <w:rPr>
          <w:color w:val="000000"/>
        </w:rPr>
        <w:br/>
        <w:t>•</w:t>
      </w:r>
      <w:r>
        <w:rPr>
          <w:rStyle w:val="apple-converted-space"/>
          <w:color w:val="000000"/>
        </w:rPr>
        <w:t> </w:t>
      </w:r>
      <w:r>
        <w:rPr>
          <w:rStyle w:val="a7"/>
          <w:color w:val="000000"/>
        </w:rPr>
        <w:t>DLI-500</w:t>
      </w:r>
      <w:r>
        <w:rPr>
          <w:color w:val="000000"/>
        </w:rPr>
        <w:t>: полный спектр, точно измеряющий диапазон 400-700 нм под всеми источниками света, включая светодиоды (LED).</w:t>
      </w:r>
      <w:r>
        <w:rPr>
          <w:color w:val="000000"/>
        </w:rPr>
        <w:br/>
        <w:t>•</w:t>
      </w:r>
      <w:r>
        <w:rPr>
          <w:rStyle w:val="apple-converted-space"/>
          <w:color w:val="000000"/>
        </w:rPr>
        <w:t> </w:t>
      </w:r>
      <w:r>
        <w:rPr>
          <w:rStyle w:val="a7"/>
          <w:color w:val="000000"/>
        </w:rPr>
        <w:t>DLI-600</w:t>
      </w:r>
      <w:r>
        <w:rPr>
          <w:color w:val="000000"/>
        </w:rPr>
        <w:t>: ePAR, точно измеряющий недавно открытый расширенный диапазон PAR (ePAR) 400-750 нм под всеми источниками света.</w:t>
      </w:r>
    </w:p>
    <w:p w:rsidR="0093669A" w:rsidRDefault="0093669A" w:rsidP="0093669A">
      <w:pPr>
        <w:spacing w:before="100" w:beforeAutospacing="1" w:after="100" w:afterAutospacing="1"/>
        <w:rPr>
          <w:color w:val="000000"/>
        </w:rPr>
      </w:pPr>
      <w:r>
        <w:rPr>
          <w:rStyle w:val="a7"/>
          <w:color w:val="000000"/>
        </w:rPr>
        <w:t>Особенности</w:t>
      </w:r>
      <w:r>
        <w:rPr>
          <w:color w:val="000000"/>
        </w:rPr>
        <w:br/>
        <w:t>Метровые приборы Apogee для измерения PAR, дневной световой интегральной (DLI) и фотопериода могут мгновенно измерять PAR или ePAR, одновременно записывая дневную световую интегральную (DLI) как общее количество фотонов в молях, и часы света (фотопериод в 0.1 час) на протяжении до 99 дней.</w:t>
      </w:r>
    </w:p>
    <w:p w:rsidR="0093669A" w:rsidRDefault="0093669A" w:rsidP="0093669A">
      <w:pPr>
        <w:spacing w:before="100" w:beforeAutospacing="1" w:after="100" w:afterAutospacing="1"/>
        <w:rPr>
          <w:color w:val="000000"/>
        </w:rPr>
      </w:pPr>
      <w:r>
        <w:rPr>
          <w:color w:val="000000"/>
        </w:rPr>
        <w:t>Эти данные могут быть затем доступны через кнопку на устройстве, или DLI, фотопериод и средние значения PPFD за 30 минут могут быть загружены в виде CSV-файлов через USB-C кабель на компьютер.</w:t>
      </w:r>
    </w:p>
    <w:p w:rsidR="0093669A" w:rsidRDefault="0093669A" w:rsidP="0093669A">
      <w:pPr>
        <w:spacing w:before="100" w:beforeAutospacing="1" w:after="100" w:afterAutospacing="1"/>
        <w:rPr>
          <w:color w:val="000000"/>
        </w:rPr>
      </w:pPr>
      <w:r>
        <w:rPr>
          <w:color w:val="000000"/>
        </w:rPr>
        <w:t>Приборы спроектированы для установки на стандартное крепление для штатива, что позволяет использовать их в различных ситуациях для точного, долгосрочного измерения условий роста.</w:t>
      </w:r>
    </w:p>
    <w:p w:rsidR="00E625CC" w:rsidRDefault="00E625CC" w:rsidP="00E625CC">
      <w:pPr>
        <w:tabs>
          <w:tab w:val="left" w:pos="502"/>
        </w:tabs>
        <w:rPr>
          <w:color w:val="000000" w:themeColor="text1"/>
        </w:rPr>
      </w:pPr>
      <w:r>
        <w:rPr>
          <w:noProof/>
          <w:color w:val="000000" w:themeColor="text1"/>
        </w:rPr>
        <w:lastRenderedPageBreak/>
        <w:drawing>
          <wp:inline distT="0" distB="0" distL="0" distR="0">
            <wp:extent cx="2540000" cy="2540000"/>
            <wp:effectExtent l="0" t="0" r="0" b="0"/>
            <wp:docPr id="144517142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71428" name="Рисунок 1445171428"/>
                    <pic:cNvPicPr/>
                  </pic:nvPicPr>
                  <pic:blipFill>
                    <a:blip r:embed="rId1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rsidR="00E625CC" w:rsidRDefault="00E625CC" w:rsidP="00E625CC">
      <w:pPr>
        <w:rPr>
          <w:color w:val="000000" w:themeColor="text1"/>
        </w:rPr>
      </w:pPr>
    </w:p>
    <w:p w:rsidR="00E625CC" w:rsidRPr="0093669A" w:rsidRDefault="0093669A" w:rsidP="0093669A">
      <w:pPr>
        <w:jc w:val="center"/>
        <w:rPr>
          <w:rFonts w:ascii="-webkit-standard" w:hAnsi="-webkit-standard"/>
          <w:b/>
          <w:bCs/>
          <w:color w:val="000000"/>
          <w:sz w:val="27"/>
          <w:szCs w:val="27"/>
        </w:rPr>
      </w:pPr>
      <w:r w:rsidRPr="0093669A">
        <w:rPr>
          <w:rFonts w:ascii="-webkit-standard" w:hAnsi="-webkit-standard"/>
          <w:b/>
          <w:bCs/>
          <w:color w:val="000000"/>
          <w:sz w:val="27"/>
          <w:szCs w:val="27"/>
        </w:rPr>
        <w:t>Датчики и метрические приборы Apogee для расширенной фотосинтетически активной радиации (ePAR)</w:t>
      </w:r>
    </w:p>
    <w:p w:rsidR="0093669A" w:rsidRPr="0093669A" w:rsidRDefault="0093669A" w:rsidP="00E625CC">
      <w:pPr>
        <w:rPr>
          <w:lang w:val="ru-RU"/>
        </w:rPr>
      </w:pPr>
    </w:p>
    <w:p w:rsidR="0093669A" w:rsidRDefault="0093669A" w:rsidP="0093669A">
      <w:pPr>
        <w:spacing w:before="100" w:beforeAutospacing="1" w:after="100" w:afterAutospacing="1"/>
        <w:rPr>
          <w:color w:val="000000"/>
        </w:rPr>
      </w:pPr>
      <w:r>
        <w:rPr>
          <w:rStyle w:val="a7"/>
          <w:color w:val="000000"/>
        </w:rPr>
        <w:t>Обзор</w:t>
      </w:r>
      <w:r>
        <w:rPr>
          <w:color w:val="000000"/>
        </w:rPr>
        <w:br/>
        <w:t>Ассортимент датчиков ePAR от Apogee позволяет измерять более широкий диапазон, чем традиционный датчик PAR.</w:t>
      </w:r>
    </w:p>
    <w:p w:rsidR="0093669A" w:rsidRDefault="0093669A" w:rsidP="0093669A">
      <w:pPr>
        <w:spacing w:before="100" w:beforeAutospacing="1" w:after="100" w:afterAutospacing="1"/>
        <w:rPr>
          <w:color w:val="000000"/>
        </w:rPr>
      </w:pPr>
      <w:r>
        <w:rPr>
          <w:color w:val="000000"/>
        </w:rPr>
        <w:t>Измеряя в спектре 400-750 нм, датчики расширенной фотосинтетически активной радиации (ePAR) могут измерять фотосинтетически активную радиацию, излучаемую как светодиодными источниками следующего поколения, так и солнцем, а также другими источниками света, излучающими свет в этом диапазоне.</w:t>
      </w:r>
    </w:p>
    <w:p w:rsidR="0093669A" w:rsidRDefault="0093669A" w:rsidP="0093669A">
      <w:pPr>
        <w:spacing w:before="100" w:beforeAutospacing="1" w:after="100" w:afterAutospacing="1"/>
        <w:rPr>
          <w:color w:val="000000"/>
        </w:rPr>
      </w:pPr>
      <w:r>
        <w:rPr>
          <w:color w:val="000000"/>
        </w:rPr>
        <w:t>Идеально подходят для использования в различных условиях, датчики ePAR могут использоваться для измерений в любых условиях выращивания и являются отличным инструментом для мониторинга и последующей корректировки настроек светового оборудования для роста.</w:t>
      </w:r>
    </w:p>
    <w:p w:rsidR="0093669A" w:rsidRDefault="0093669A" w:rsidP="0093669A">
      <w:pPr>
        <w:spacing w:before="100" w:beforeAutospacing="1" w:after="100" w:afterAutospacing="1"/>
        <w:rPr>
          <w:color w:val="000000"/>
        </w:rPr>
      </w:pPr>
      <w:r>
        <w:rPr>
          <w:rStyle w:val="a7"/>
          <w:color w:val="000000"/>
        </w:rPr>
        <w:t>Особенности</w:t>
      </w:r>
      <w:r>
        <w:rPr>
          <w:color w:val="000000"/>
        </w:rPr>
        <w:br/>
        <w:t>Доступные в следующих вариантах, датчики ePAR представляют собой универсальное и адаптируемое решение для измерений в диапазоне 400-750 нм.</w:t>
      </w:r>
    </w:p>
    <w:p w:rsidR="0093669A" w:rsidRDefault="0093669A" w:rsidP="0093669A">
      <w:pPr>
        <w:spacing w:before="100" w:beforeAutospacing="1" w:after="100" w:afterAutospacing="1"/>
        <w:rPr>
          <w:color w:val="000000"/>
        </w:rPr>
      </w:pPr>
      <w:r>
        <w:rPr>
          <w:rStyle w:val="a7"/>
          <w:color w:val="000000"/>
        </w:rPr>
        <w:t>Портативные устройства:</w:t>
      </w:r>
    </w:p>
    <w:p w:rsidR="0093669A" w:rsidRDefault="0093669A" w:rsidP="0093669A">
      <w:pPr>
        <w:numPr>
          <w:ilvl w:val="0"/>
          <w:numId w:val="52"/>
        </w:numPr>
        <w:spacing w:before="100" w:beforeAutospacing="1" w:after="100" w:afterAutospacing="1"/>
        <w:rPr>
          <w:color w:val="000000"/>
        </w:rPr>
      </w:pPr>
      <w:r>
        <w:rPr>
          <w:rStyle w:val="a7"/>
          <w:color w:val="000000"/>
        </w:rPr>
        <w:t>DLI-600</w:t>
      </w:r>
      <w:r>
        <w:rPr>
          <w:color w:val="000000"/>
        </w:rPr>
        <w:t>: метр ePAR для дневного светового интеграла (DLI) и фотопериода</w:t>
      </w:r>
    </w:p>
    <w:p w:rsidR="0093669A" w:rsidRDefault="0093669A" w:rsidP="0093669A">
      <w:pPr>
        <w:numPr>
          <w:ilvl w:val="0"/>
          <w:numId w:val="52"/>
        </w:numPr>
        <w:spacing w:before="100" w:beforeAutospacing="1" w:after="100" w:afterAutospacing="1"/>
        <w:rPr>
          <w:color w:val="000000"/>
        </w:rPr>
      </w:pPr>
      <w:r>
        <w:rPr>
          <w:rStyle w:val="a7"/>
          <w:color w:val="000000"/>
        </w:rPr>
        <w:t>MQ-610</w:t>
      </w:r>
      <w:r>
        <w:rPr>
          <w:color w:val="000000"/>
        </w:rPr>
        <w:t>: метр ePAR с кабелем 2 м</w:t>
      </w:r>
    </w:p>
    <w:p w:rsidR="0093669A" w:rsidRDefault="0093669A" w:rsidP="0093669A">
      <w:pPr>
        <w:numPr>
          <w:ilvl w:val="0"/>
          <w:numId w:val="52"/>
        </w:numPr>
        <w:spacing w:before="100" w:beforeAutospacing="1" w:after="100" w:afterAutospacing="1"/>
        <w:rPr>
          <w:color w:val="000000"/>
        </w:rPr>
      </w:pPr>
      <w:r>
        <w:rPr>
          <w:rStyle w:val="a7"/>
          <w:color w:val="000000"/>
        </w:rPr>
        <w:t>MQ-650</w:t>
      </w:r>
      <w:r>
        <w:rPr>
          <w:color w:val="000000"/>
        </w:rPr>
        <w:t>: подводный метр ePAR, кабель 2 м</w:t>
      </w:r>
    </w:p>
    <w:p w:rsidR="0093669A" w:rsidRDefault="0093669A" w:rsidP="0093669A">
      <w:pPr>
        <w:numPr>
          <w:ilvl w:val="0"/>
          <w:numId w:val="52"/>
        </w:numPr>
        <w:spacing w:before="100" w:beforeAutospacing="1" w:after="100" w:afterAutospacing="1"/>
        <w:rPr>
          <w:color w:val="000000"/>
        </w:rPr>
      </w:pPr>
      <w:r>
        <w:rPr>
          <w:rStyle w:val="a7"/>
          <w:color w:val="000000"/>
        </w:rPr>
        <w:t>PQ-610</w:t>
      </w:r>
      <w:r>
        <w:rPr>
          <w:color w:val="000000"/>
        </w:rPr>
        <w:t>: комплект для мониторинга ePAR с кабелем 30 см; включает микрокеш AT-100 и датчик SQ-610-SS с кабелем 30 см и разъемом</w:t>
      </w:r>
    </w:p>
    <w:p w:rsidR="0093669A" w:rsidRDefault="0093669A" w:rsidP="0093669A">
      <w:pPr>
        <w:numPr>
          <w:ilvl w:val="0"/>
          <w:numId w:val="52"/>
        </w:numPr>
        <w:spacing w:before="100" w:beforeAutospacing="1" w:after="100" w:afterAutospacing="1"/>
        <w:rPr>
          <w:color w:val="000000"/>
        </w:rPr>
      </w:pPr>
      <w:r>
        <w:rPr>
          <w:rStyle w:val="a7"/>
          <w:color w:val="000000"/>
        </w:rPr>
        <w:t>PQ-612</w:t>
      </w:r>
      <w:r>
        <w:rPr>
          <w:color w:val="000000"/>
        </w:rPr>
        <w:t>: комплект для мониторинга ePAR с кабелем 2 м; включает микрокеш AT-100 и датчик SQ-610-SS2 с кабелем 2 м и разъемом</w:t>
      </w:r>
    </w:p>
    <w:p w:rsidR="0093669A" w:rsidRDefault="0093669A" w:rsidP="0093669A">
      <w:pPr>
        <w:spacing w:before="100" w:beforeAutospacing="1" w:after="100" w:afterAutospacing="1"/>
        <w:rPr>
          <w:color w:val="000000"/>
        </w:rPr>
      </w:pPr>
      <w:r>
        <w:rPr>
          <w:rStyle w:val="a7"/>
          <w:color w:val="000000"/>
        </w:rPr>
        <w:t>Датчики (все с кабелем 5 м, если не указано иное):</w:t>
      </w:r>
    </w:p>
    <w:p w:rsidR="0093669A" w:rsidRDefault="0093669A" w:rsidP="0093669A">
      <w:pPr>
        <w:numPr>
          <w:ilvl w:val="0"/>
          <w:numId w:val="53"/>
        </w:numPr>
        <w:spacing w:before="100" w:beforeAutospacing="1" w:after="100" w:afterAutospacing="1"/>
        <w:rPr>
          <w:color w:val="000000"/>
        </w:rPr>
      </w:pPr>
      <w:r>
        <w:rPr>
          <w:rStyle w:val="a7"/>
          <w:color w:val="000000"/>
        </w:rPr>
        <w:lastRenderedPageBreak/>
        <w:t>SQ-610-SS</w:t>
      </w:r>
      <w:r>
        <w:rPr>
          <w:color w:val="000000"/>
        </w:rPr>
        <w:t>: датчик ePAR с неусиленным выходом</w:t>
      </w:r>
    </w:p>
    <w:p w:rsidR="0093669A" w:rsidRDefault="0093669A" w:rsidP="0093669A">
      <w:pPr>
        <w:numPr>
          <w:ilvl w:val="0"/>
          <w:numId w:val="53"/>
        </w:numPr>
        <w:spacing w:before="100" w:beforeAutospacing="1" w:after="100" w:afterAutospacing="1"/>
        <w:rPr>
          <w:color w:val="000000"/>
        </w:rPr>
      </w:pPr>
      <w:r>
        <w:rPr>
          <w:rStyle w:val="a7"/>
          <w:color w:val="000000"/>
        </w:rPr>
        <w:t>SQ-610-SS2</w:t>
      </w:r>
      <w:r>
        <w:rPr>
          <w:color w:val="000000"/>
        </w:rPr>
        <w:t>: датчик ePAR с неусиленным выходом. Разъем из нержавеющей стали с кабелем 2 м и кабель 5 м</w:t>
      </w:r>
    </w:p>
    <w:p w:rsidR="0093669A" w:rsidRDefault="0093669A" w:rsidP="0093669A">
      <w:pPr>
        <w:numPr>
          <w:ilvl w:val="0"/>
          <w:numId w:val="53"/>
        </w:numPr>
        <w:spacing w:before="100" w:beforeAutospacing="1" w:after="100" w:afterAutospacing="1"/>
        <w:rPr>
          <w:color w:val="000000"/>
        </w:rPr>
      </w:pPr>
      <w:r>
        <w:rPr>
          <w:rStyle w:val="a7"/>
          <w:color w:val="000000"/>
        </w:rPr>
        <w:t>SQ-612-SS</w:t>
      </w:r>
      <w:r>
        <w:rPr>
          <w:color w:val="000000"/>
        </w:rPr>
        <w:t>: датчик ePAR с выходом 0-2.5 В DC</w:t>
      </w:r>
    </w:p>
    <w:p w:rsidR="0093669A" w:rsidRDefault="0093669A" w:rsidP="0093669A">
      <w:pPr>
        <w:numPr>
          <w:ilvl w:val="0"/>
          <w:numId w:val="53"/>
        </w:numPr>
        <w:spacing w:before="100" w:beforeAutospacing="1" w:after="100" w:afterAutospacing="1"/>
        <w:rPr>
          <w:color w:val="000000"/>
        </w:rPr>
      </w:pPr>
      <w:r>
        <w:rPr>
          <w:rStyle w:val="a7"/>
          <w:color w:val="000000"/>
        </w:rPr>
        <w:t>SQ-614-SS</w:t>
      </w:r>
      <w:r>
        <w:rPr>
          <w:color w:val="000000"/>
        </w:rPr>
        <w:t>: датчик ePAR с выходом 4-20 мА</w:t>
      </w:r>
    </w:p>
    <w:p w:rsidR="0093669A" w:rsidRDefault="0093669A" w:rsidP="0093669A">
      <w:pPr>
        <w:numPr>
          <w:ilvl w:val="0"/>
          <w:numId w:val="53"/>
        </w:numPr>
        <w:spacing w:before="100" w:beforeAutospacing="1" w:after="100" w:afterAutospacing="1"/>
        <w:rPr>
          <w:color w:val="000000"/>
        </w:rPr>
      </w:pPr>
      <w:r>
        <w:rPr>
          <w:rStyle w:val="a7"/>
          <w:color w:val="000000"/>
        </w:rPr>
        <w:t>SQ-615-SS</w:t>
      </w:r>
      <w:r>
        <w:rPr>
          <w:color w:val="000000"/>
        </w:rPr>
        <w:t>: датчик ePAR с выходом 0-5 В DC</w:t>
      </w:r>
    </w:p>
    <w:p w:rsidR="0093669A" w:rsidRDefault="0093669A" w:rsidP="0093669A">
      <w:pPr>
        <w:numPr>
          <w:ilvl w:val="0"/>
          <w:numId w:val="53"/>
        </w:numPr>
        <w:spacing w:before="100" w:beforeAutospacing="1" w:after="100" w:afterAutospacing="1"/>
        <w:rPr>
          <w:color w:val="000000"/>
        </w:rPr>
      </w:pPr>
      <w:r>
        <w:rPr>
          <w:rStyle w:val="a7"/>
          <w:color w:val="000000"/>
        </w:rPr>
        <w:t>SQ-616</w:t>
      </w:r>
      <w:r>
        <w:rPr>
          <w:color w:val="000000"/>
        </w:rPr>
        <w:t>: датчик ePAR с USB-выходом</w:t>
      </w:r>
    </w:p>
    <w:p w:rsidR="0093669A" w:rsidRDefault="0093669A" w:rsidP="0093669A">
      <w:pPr>
        <w:numPr>
          <w:ilvl w:val="0"/>
          <w:numId w:val="53"/>
        </w:numPr>
        <w:spacing w:before="100" w:beforeAutospacing="1" w:after="100" w:afterAutospacing="1"/>
        <w:rPr>
          <w:color w:val="000000"/>
        </w:rPr>
      </w:pPr>
      <w:r>
        <w:rPr>
          <w:rStyle w:val="a7"/>
          <w:color w:val="000000"/>
        </w:rPr>
        <w:t>SQ-617-SS</w:t>
      </w:r>
      <w:r>
        <w:rPr>
          <w:color w:val="000000"/>
        </w:rPr>
        <w:t>: датчик ePAR с SDI-12 выходом</w:t>
      </w:r>
    </w:p>
    <w:p w:rsidR="0093669A" w:rsidRDefault="0093669A" w:rsidP="0093669A">
      <w:pPr>
        <w:numPr>
          <w:ilvl w:val="0"/>
          <w:numId w:val="53"/>
        </w:numPr>
        <w:spacing w:before="100" w:beforeAutospacing="1" w:after="100" w:afterAutospacing="1"/>
        <w:rPr>
          <w:color w:val="000000"/>
        </w:rPr>
      </w:pPr>
      <w:r>
        <w:rPr>
          <w:rStyle w:val="a7"/>
          <w:color w:val="000000"/>
        </w:rPr>
        <w:t>SQ-618-SS</w:t>
      </w:r>
      <w:r>
        <w:rPr>
          <w:color w:val="000000"/>
        </w:rPr>
        <w:t>: датчик ePAR с выходом Modbus</w:t>
      </w:r>
    </w:p>
    <w:p w:rsidR="00E625CC" w:rsidRDefault="00E625CC" w:rsidP="00E625CC">
      <w:pPr>
        <w:rPr>
          <w:noProof/>
          <w:color w:val="000000" w:themeColor="text1"/>
        </w:rPr>
      </w:pPr>
      <w:r>
        <w:rPr>
          <w:noProof/>
          <w:color w:val="000000" w:themeColor="text1"/>
        </w:rPr>
        <w:drawing>
          <wp:inline distT="0" distB="0" distL="0" distR="0">
            <wp:extent cx="3751708" cy="3003112"/>
            <wp:effectExtent l="0" t="0" r="0" b="0"/>
            <wp:docPr id="204262904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29047" name="Рисунок 204262904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69067" cy="3017007"/>
                    </a:xfrm>
                    <a:prstGeom prst="rect">
                      <a:avLst/>
                    </a:prstGeom>
                  </pic:spPr>
                </pic:pic>
              </a:graphicData>
            </a:graphic>
          </wp:inline>
        </w:drawing>
      </w:r>
    </w:p>
    <w:p w:rsidR="00E625CC" w:rsidRPr="0093669A" w:rsidRDefault="0093669A" w:rsidP="0093669A">
      <w:pPr>
        <w:tabs>
          <w:tab w:val="left" w:pos="502"/>
        </w:tabs>
        <w:jc w:val="center"/>
        <w:rPr>
          <w:rFonts w:ascii="-webkit-standard" w:hAnsi="-webkit-standard"/>
          <w:b/>
          <w:bCs/>
          <w:color w:val="000000"/>
          <w:sz w:val="27"/>
          <w:szCs w:val="27"/>
        </w:rPr>
      </w:pPr>
      <w:r w:rsidRPr="0093669A">
        <w:rPr>
          <w:rFonts w:ascii="-webkit-standard" w:hAnsi="-webkit-standard"/>
          <w:b/>
          <w:bCs/>
          <w:color w:val="000000"/>
          <w:sz w:val="27"/>
          <w:szCs w:val="27"/>
        </w:rPr>
        <w:t>Датчики полного спектра и метры PAR Apogee</w:t>
      </w:r>
    </w:p>
    <w:p w:rsidR="0093669A" w:rsidRPr="0093669A" w:rsidRDefault="0093669A" w:rsidP="00E625CC">
      <w:pPr>
        <w:tabs>
          <w:tab w:val="left" w:pos="502"/>
        </w:tabs>
        <w:rPr>
          <w:lang w:val="ru-RU"/>
        </w:rPr>
      </w:pPr>
    </w:p>
    <w:p w:rsidR="0093669A" w:rsidRDefault="0093669A" w:rsidP="0093669A">
      <w:pPr>
        <w:spacing w:before="100" w:beforeAutospacing="1" w:after="100" w:afterAutospacing="1"/>
        <w:rPr>
          <w:color w:val="000000"/>
        </w:rPr>
      </w:pPr>
      <w:r>
        <w:rPr>
          <w:rStyle w:val="a7"/>
          <w:color w:val="000000"/>
        </w:rPr>
        <w:t>Обзор</w:t>
      </w:r>
      <w:r>
        <w:rPr>
          <w:color w:val="000000"/>
        </w:rPr>
        <w:br/>
        <w:t>Датчики полного спектра и метры PAR Apogee точно измеряют фотосинтетически активную радиацию (PAR).</w:t>
      </w:r>
    </w:p>
    <w:p w:rsidR="0093669A" w:rsidRDefault="0093669A" w:rsidP="0093669A">
      <w:pPr>
        <w:spacing w:before="100" w:beforeAutospacing="1" w:after="100" w:afterAutospacing="1"/>
        <w:rPr>
          <w:color w:val="000000"/>
        </w:rPr>
      </w:pPr>
      <w:r>
        <w:rPr>
          <w:color w:val="000000"/>
        </w:rPr>
        <w:t>Используемые для измерения PAR от всех источников света, датчики полного спектра Apogee зарекомендовали себя как надежные и точные инструменты, подходящие для использования как в воздухе, так и в воде. Идеальны для измерения света от всех источников, используемых для выращивания растений и кораллов, эти датчики и метры PAR измеряют в диапазоне 400-700 нм.</w:t>
      </w:r>
    </w:p>
    <w:p w:rsidR="0093669A" w:rsidRDefault="0093669A" w:rsidP="0093669A">
      <w:pPr>
        <w:spacing w:before="100" w:beforeAutospacing="1" w:after="100" w:afterAutospacing="1"/>
        <w:rPr>
          <w:color w:val="000000"/>
        </w:rPr>
      </w:pPr>
      <w:r>
        <w:rPr>
          <w:color w:val="000000"/>
        </w:rPr>
        <w:t>Они могут точно измерять при всех источниках света, включая узкополосные светодиоды, обеспечивая стабильные и точные результаты.</w:t>
      </w:r>
    </w:p>
    <w:p w:rsidR="0093669A" w:rsidRDefault="0093669A" w:rsidP="0093669A">
      <w:pPr>
        <w:spacing w:before="100" w:beforeAutospacing="1" w:after="100" w:afterAutospacing="1"/>
        <w:rPr>
          <w:color w:val="000000"/>
        </w:rPr>
      </w:pPr>
      <w:r>
        <w:rPr>
          <w:color w:val="000000"/>
        </w:rPr>
        <w:t>Датчики полного спектра Apogee могут использоваться для измерения света в наружных условиях, теплицах, камерах для роста растений, а также в отраженном свете или под пологом деревьев.</w:t>
      </w:r>
    </w:p>
    <w:p w:rsidR="0093669A" w:rsidRDefault="0093669A" w:rsidP="0093669A">
      <w:pPr>
        <w:spacing w:before="100" w:beforeAutospacing="1" w:after="100" w:afterAutospacing="1"/>
        <w:rPr>
          <w:color w:val="000000"/>
        </w:rPr>
      </w:pPr>
      <w:r>
        <w:rPr>
          <w:rStyle w:val="a7"/>
          <w:color w:val="000000"/>
        </w:rPr>
        <w:t>Особенности</w:t>
      </w:r>
      <w:r>
        <w:rPr>
          <w:color w:val="000000"/>
        </w:rPr>
        <w:br/>
        <w:t>Доступные в следующих вариантах, датчики полного спектра Apogee являются универсальным и адаптируемым решением.</w:t>
      </w:r>
    </w:p>
    <w:p w:rsidR="0093669A" w:rsidRDefault="0093669A" w:rsidP="0093669A">
      <w:pPr>
        <w:spacing w:before="100" w:beforeAutospacing="1" w:after="100" w:afterAutospacing="1"/>
        <w:rPr>
          <w:color w:val="000000"/>
        </w:rPr>
      </w:pPr>
      <w:r>
        <w:rPr>
          <w:rStyle w:val="a7"/>
          <w:color w:val="000000"/>
        </w:rPr>
        <w:lastRenderedPageBreak/>
        <w:t>Портативные устройства:</w:t>
      </w:r>
    </w:p>
    <w:p w:rsidR="0093669A" w:rsidRDefault="0093669A" w:rsidP="0093669A">
      <w:pPr>
        <w:numPr>
          <w:ilvl w:val="0"/>
          <w:numId w:val="54"/>
        </w:numPr>
        <w:spacing w:before="100" w:beforeAutospacing="1" w:after="100" w:afterAutospacing="1"/>
        <w:rPr>
          <w:color w:val="000000"/>
        </w:rPr>
      </w:pPr>
      <w:r>
        <w:rPr>
          <w:rStyle w:val="a7"/>
          <w:color w:val="000000"/>
        </w:rPr>
        <w:t>DLI-500</w:t>
      </w:r>
      <w:r>
        <w:rPr>
          <w:color w:val="000000"/>
        </w:rPr>
        <w:t>: метр дневного светового интеграла и фотопериода Apogee (полный спектр).</w:t>
      </w:r>
    </w:p>
    <w:p w:rsidR="0093669A" w:rsidRDefault="0093669A" w:rsidP="0093669A">
      <w:pPr>
        <w:numPr>
          <w:ilvl w:val="0"/>
          <w:numId w:val="54"/>
        </w:numPr>
        <w:spacing w:before="100" w:beforeAutospacing="1" w:after="100" w:afterAutospacing="1"/>
        <w:rPr>
          <w:color w:val="000000"/>
        </w:rPr>
      </w:pPr>
      <w:r>
        <w:rPr>
          <w:rStyle w:val="a7"/>
          <w:color w:val="000000"/>
        </w:rPr>
        <w:t>MQ-500</w:t>
      </w:r>
      <w:r>
        <w:rPr>
          <w:color w:val="000000"/>
        </w:rPr>
        <w:t>: квантовый метр полного спектра с кабелем 2 м.</w:t>
      </w:r>
    </w:p>
    <w:p w:rsidR="0093669A" w:rsidRDefault="0093669A" w:rsidP="0093669A">
      <w:pPr>
        <w:numPr>
          <w:ilvl w:val="0"/>
          <w:numId w:val="54"/>
        </w:numPr>
        <w:spacing w:before="100" w:beforeAutospacing="1" w:after="100" w:afterAutospacing="1"/>
        <w:rPr>
          <w:color w:val="000000"/>
        </w:rPr>
      </w:pPr>
      <w:r>
        <w:rPr>
          <w:rStyle w:val="a7"/>
          <w:color w:val="000000"/>
        </w:rPr>
        <w:t>MQ-501</w:t>
      </w:r>
      <w:r>
        <w:rPr>
          <w:color w:val="000000"/>
        </w:rPr>
        <w:t>: портативный квантовый метр полного спектра, с кабелем 0.17 м и кронштейном.</w:t>
      </w:r>
    </w:p>
    <w:p w:rsidR="0093669A" w:rsidRDefault="0093669A" w:rsidP="0093669A">
      <w:pPr>
        <w:numPr>
          <w:ilvl w:val="0"/>
          <w:numId w:val="54"/>
        </w:numPr>
        <w:spacing w:before="100" w:beforeAutospacing="1" w:after="100" w:afterAutospacing="1"/>
        <w:rPr>
          <w:color w:val="000000"/>
        </w:rPr>
      </w:pPr>
      <w:r>
        <w:rPr>
          <w:rStyle w:val="a7"/>
          <w:color w:val="000000"/>
        </w:rPr>
        <w:t>MQ-510</w:t>
      </w:r>
      <w:r>
        <w:rPr>
          <w:color w:val="000000"/>
        </w:rPr>
        <w:t>: подводный квантовый метр полного спектра с кабелем 2 м.</w:t>
      </w:r>
    </w:p>
    <w:p w:rsidR="0093669A" w:rsidRDefault="0093669A" w:rsidP="0093669A">
      <w:pPr>
        <w:numPr>
          <w:ilvl w:val="0"/>
          <w:numId w:val="54"/>
        </w:numPr>
        <w:spacing w:before="100" w:beforeAutospacing="1" w:after="100" w:afterAutospacing="1"/>
        <w:rPr>
          <w:color w:val="000000"/>
        </w:rPr>
      </w:pPr>
      <w:r>
        <w:rPr>
          <w:rStyle w:val="a7"/>
          <w:color w:val="000000"/>
        </w:rPr>
        <w:t>PQ-500</w:t>
      </w:r>
      <w:r>
        <w:rPr>
          <w:color w:val="000000"/>
        </w:rPr>
        <w:t>: комплект мониторинга PAR с кабелем 30 см. Включает микрокеш AT-100 и датчик SQ-500-SS с кабелем 30 см и разъемом.</w:t>
      </w:r>
    </w:p>
    <w:p w:rsidR="0093669A" w:rsidRDefault="0093669A" w:rsidP="0093669A">
      <w:pPr>
        <w:numPr>
          <w:ilvl w:val="0"/>
          <w:numId w:val="54"/>
        </w:numPr>
        <w:spacing w:before="100" w:beforeAutospacing="1" w:after="100" w:afterAutospacing="1"/>
        <w:rPr>
          <w:color w:val="000000"/>
        </w:rPr>
      </w:pPr>
      <w:r>
        <w:rPr>
          <w:rStyle w:val="a7"/>
          <w:color w:val="000000"/>
        </w:rPr>
        <w:t>PQ-510</w:t>
      </w:r>
      <w:r>
        <w:rPr>
          <w:color w:val="000000"/>
        </w:rPr>
        <w:t>: комплект мониторинга PAR с кабелем 2 м. Включает микрокеш AT-100 и датчик SQ-500-SS2 с кабелем 2 м и разъемом.</w:t>
      </w:r>
    </w:p>
    <w:p w:rsidR="0093669A" w:rsidRDefault="0093669A" w:rsidP="0093669A">
      <w:pPr>
        <w:spacing w:before="100" w:beforeAutospacing="1" w:after="100" w:afterAutospacing="1"/>
        <w:rPr>
          <w:color w:val="000000"/>
        </w:rPr>
      </w:pPr>
      <w:r>
        <w:rPr>
          <w:rStyle w:val="a7"/>
          <w:color w:val="000000"/>
        </w:rPr>
        <w:t>Датчики (все с кабелем 5 м, если не указано иное):</w:t>
      </w:r>
    </w:p>
    <w:p w:rsidR="0093669A" w:rsidRDefault="0093669A" w:rsidP="0093669A">
      <w:pPr>
        <w:numPr>
          <w:ilvl w:val="0"/>
          <w:numId w:val="55"/>
        </w:numPr>
        <w:spacing w:before="100" w:beforeAutospacing="1" w:after="100" w:afterAutospacing="1"/>
        <w:rPr>
          <w:color w:val="000000"/>
        </w:rPr>
      </w:pPr>
      <w:r>
        <w:rPr>
          <w:rStyle w:val="a7"/>
          <w:color w:val="000000"/>
        </w:rPr>
        <w:t>SQ-500-SS</w:t>
      </w:r>
      <w:r>
        <w:rPr>
          <w:color w:val="000000"/>
        </w:rPr>
        <w:t>: квантовый датчик полного спектра, аналоговый выход.</w:t>
      </w:r>
    </w:p>
    <w:p w:rsidR="0093669A" w:rsidRDefault="0093669A" w:rsidP="0093669A">
      <w:pPr>
        <w:numPr>
          <w:ilvl w:val="0"/>
          <w:numId w:val="55"/>
        </w:numPr>
        <w:spacing w:before="100" w:beforeAutospacing="1" w:after="100" w:afterAutospacing="1"/>
        <w:rPr>
          <w:color w:val="000000"/>
        </w:rPr>
      </w:pPr>
      <w:r>
        <w:rPr>
          <w:rStyle w:val="a7"/>
          <w:color w:val="000000"/>
        </w:rPr>
        <w:t>SQ-500-SS2</w:t>
      </w:r>
      <w:r>
        <w:rPr>
          <w:color w:val="000000"/>
        </w:rPr>
        <w:t>: квантовый датчик полного спектра, аналоговый выход. С разъемом из нержавеющей стали и кабелем 2 м.</w:t>
      </w:r>
    </w:p>
    <w:p w:rsidR="0093669A" w:rsidRDefault="0093669A" w:rsidP="0093669A">
      <w:pPr>
        <w:numPr>
          <w:ilvl w:val="0"/>
          <w:numId w:val="55"/>
        </w:numPr>
        <w:spacing w:before="100" w:beforeAutospacing="1" w:after="100" w:afterAutospacing="1"/>
        <w:rPr>
          <w:color w:val="000000"/>
        </w:rPr>
      </w:pPr>
      <w:r>
        <w:rPr>
          <w:rStyle w:val="a7"/>
          <w:color w:val="000000"/>
        </w:rPr>
        <w:t>SQ-512-SS</w:t>
      </w:r>
      <w:r>
        <w:rPr>
          <w:color w:val="000000"/>
        </w:rPr>
        <w:t>: квантовый датчик полного спектра, выход 0-2.5 В DC.</w:t>
      </w:r>
    </w:p>
    <w:p w:rsidR="0093669A" w:rsidRDefault="0093669A" w:rsidP="0093669A">
      <w:pPr>
        <w:numPr>
          <w:ilvl w:val="0"/>
          <w:numId w:val="55"/>
        </w:numPr>
        <w:spacing w:before="100" w:beforeAutospacing="1" w:after="100" w:afterAutospacing="1"/>
        <w:rPr>
          <w:color w:val="000000"/>
        </w:rPr>
      </w:pPr>
      <w:r>
        <w:rPr>
          <w:rStyle w:val="a7"/>
          <w:color w:val="000000"/>
        </w:rPr>
        <w:t>SQ-514-SS</w:t>
      </w:r>
      <w:r>
        <w:rPr>
          <w:color w:val="000000"/>
        </w:rPr>
        <w:t>: квантовый датчик полного спектра с выходом 4-20 мА.</w:t>
      </w:r>
    </w:p>
    <w:p w:rsidR="0093669A" w:rsidRDefault="0093669A" w:rsidP="0093669A">
      <w:pPr>
        <w:numPr>
          <w:ilvl w:val="0"/>
          <w:numId w:val="55"/>
        </w:numPr>
        <w:spacing w:before="100" w:beforeAutospacing="1" w:after="100" w:afterAutospacing="1"/>
        <w:rPr>
          <w:color w:val="000000"/>
        </w:rPr>
      </w:pPr>
      <w:r>
        <w:rPr>
          <w:rStyle w:val="a7"/>
          <w:color w:val="000000"/>
        </w:rPr>
        <w:t>SQ-515-SS</w:t>
      </w:r>
      <w:r>
        <w:rPr>
          <w:color w:val="000000"/>
        </w:rPr>
        <w:t>: квантовый датчик полного спектра, выход 0-5.0 В DC.</w:t>
      </w:r>
    </w:p>
    <w:p w:rsidR="0093669A" w:rsidRDefault="0093669A" w:rsidP="0093669A">
      <w:pPr>
        <w:numPr>
          <w:ilvl w:val="0"/>
          <w:numId w:val="55"/>
        </w:numPr>
        <w:spacing w:before="100" w:beforeAutospacing="1" w:after="100" w:afterAutospacing="1"/>
        <w:rPr>
          <w:color w:val="000000"/>
        </w:rPr>
      </w:pPr>
      <w:r>
        <w:rPr>
          <w:rStyle w:val="a7"/>
          <w:color w:val="000000"/>
        </w:rPr>
        <w:t>SQ-520</w:t>
      </w:r>
      <w:r>
        <w:rPr>
          <w:color w:val="000000"/>
        </w:rPr>
        <w:t>: квантовый датчик полного спектра с USB-выходом и кабелем 4.5 м.</w:t>
      </w:r>
    </w:p>
    <w:p w:rsidR="0093669A" w:rsidRDefault="0093669A" w:rsidP="0093669A">
      <w:pPr>
        <w:numPr>
          <w:ilvl w:val="0"/>
          <w:numId w:val="55"/>
        </w:numPr>
        <w:spacing w:before="100" w:beforeAutospacing="1" w:after="100" w:afterAutospacing="1"/>
        <w:rPr>
          <w:color w:val="000000"/>
        </w:rPr>
      </w:pPr>
      <w:r>
        <w:rPr>
          <w:rStyle w:val="a7"/>
          <w:color w:val="000000"/>
        </w:rPr>
        <w:t>SQ-521-SS</w:t>
      </w:r>
      <w:r>
        <w:rPr>
          <w:color w:val="000000"/>
        </w:rPr>
        <w:t>: квантовый датчик полного спектра с SDI-12 выходом.</w:t>
      </w:r>
    </w:p>
    <w:p w:rsidR="0093669A" w:rsidRDefault="0093669A" w:rsidP="0093669A">
      <w:pPr>
        <w:numPr>
          <w:ilvl w:val="0"/>
          <w:numId w:val="55"/>
        </w:numPr>
        <w:spacing w:before="100" w:beforeAutospacing="1" w:after="100" w:afterAutospacing="1"/>
        <w:rPr>
          <w:color w:val="000000"/>
        </w:rPr>
      </w:pPr>
      <w:r>
        <w:rPr>
          <w:rStyle w:val="a7"/>
          <w:color w:val="000000"/>
        </w:rPr>
        <w:t>SQ-522-SS</w:t>
      </w:r>
      <w:r>
        <w:rPr>
          <w:color w:val="000000"/>
        </w:rPr>
        <w:t>: квантовый датчик полного спектра с выходом Modbus.</w:t>
      </w:r>
    </w:p>
    <w:p w:rsidR="00E625CC" w:rsidRDefault="00E625CC" w:rsidP="00E625CC">
      <w:pPr>
        <w:tabs>
          <w:tab w:val="left" w:pos="502"/>
        </w:tabs>
        <w:rPr>
          <w:color w:val="000000" w:themeColor="text1"/>
        </w:rPr>
      </w:pPr>
      <w:r>
        <w:rPr>
          <w:noProof/>
          <w:color w:val="000000" w:themeColor="text1"/>
        </w:rPr>
        <w:drawing>
          <wp:inline distT="0" distB="0" distL="0" distR="0">
            <wp:extent cx="3670922" cy="2449586"/>
            <wp:effectExtent l="0" t="0" r="0" b="0"/>
            <wp:docPr id="181923549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35493" name="Рисунок 18192354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92313" cy="2463860"/>
                    </a:xfrm>
                    <a:prstGeom prst="rect">
                      <a:avLst/>
                    </a:prstGeom>
                  </pic:spPr>
                </pic:pic>
              </a:graphicData>
            </a:graphic>
          </wp:inline>
        </w:drawing>
      </w:r>
    </w:p>
    <w:p w:rsidR="00E625CC" w:rsidRDefault="00E625CC" w:rsidP="00E625CC">
      <w:pPr>
        <w:rPr>
          <w:color w:val="000000" w:themeColor="text1"/>
        </w:rPr>
      </w:pPr>
    </w:p>
    <w:p w:rsidR="00976999" w:rsidRPr="006A4F08" w:rsidRDefault="0093669A" w:rsidP="0093669A">
      <w:pPr>
        <w:jc w:val="center"/>
        <w:rPr>
          <w:rFonts w:ascii="-webkit-standard" w:hAnsi="-webkit-standard"/>
          <w:b/>
          <w:bCs/>
          <w:color w:val="FF0000"/>
          <w:sz w:val="27"/>
          <w:szCs w:val="27"/>
        </w:rPr>
      </w:pPr>
      <w:r w:rsidRPr="006A4F08">
        <w:rPr>
          <w:rFonts w:ascii="-webkit-standard" w:hAnsi="-webkit-standard"/>
          <w:b/>
          <w:bCs/>
          <w:color w:val="FF0000"/>
          <w:sz w:val="27"/>
          <w:szCs w:val="27"/>
        </w:rPr>
        <w:t>Датчики NDVI Apogee</w:t>
      </w:r>
    </w:p>
    <w:p w:rsidR="0093669A" w:rsidRPr="006A4F08" w:rsidRDefault="0093669A" w:rsidP="00976999">
      <w:pPr>
        <w:rPr>
          <w:lang w:val="ru-RU"/>
        </w:rPr>
      </w:pPr>
    </w:p>
    <w:p w:rsidR="0093669A" w:rsidRDefault="0093669A" w:rsidP="0093669A">
      <w:pPr>
        <w:spacing w:before="100" w:beforeAutospacing="1" w:after="100" w:afterAutospacing="1"/>
        <w:rPr>
          <w:color w:val="000000"/>
        </w:rPr>
      </w:pPr>
      <w:r>
        <w:rPr>
          <w:rStyle w:val="a7"/>
          <w:color w:val="000000"/>
        </w:rPr>
        <w:t>Обзор</w:t>
      </w:r>
      <w:r>
        <w:rPr>
          <w:color w:val="000000"/>
        </w:rPr>
        <w:br/>
        <w:t>Датчики NDVI Apogee предназначены для измерения отраженной радиации нормализованного индекса растительности (NDVI) в растительных пологах. Спектральные диапазоны покрывают 650 нм ± 5 нм с полушириной 65 (красный) и 810 нм ± 5 нм с полушириной 65 (ИК).</w:t>
      </w:r>
    </w:p>
    <w:p w:rsidR="0093669A" w:rsidRDefault="0093669A" w:rsidP="0093669A">
      <w:pPr>
        <w:spacing w:before="100" w:beforeAutospacing="1" w:after="100" w:afterAutospacing="1"/>
        <w:rPr>
          <w:color w:val="000000"/>
        </w:rPr>
      </w:pPr>
      <w:r>
        <w:rPr>
          <w:rStyle w:val="a7"/>
          <w:color w:val="000000"/>
        </w:rPr>
        <w:lastRenderedPageBreak/>
        <w:t>Особенности</w:t>
      </w:r>
      <w:r>
        <w:rPr>
          <w:color w:val="000000"/>
        </w:rPr>
        <w:br/>
        <w:t>Датчики NDVI Apogee бывают следующих типов:</w:t>
      </w:r>
    </w:p>
    <w:p w:rsidR="0093669A" w:rsidRDefault="0093669A" w:rsidP="0093669A">
      <w:pPr>
        <w:numPr>
          <w:ilvl w:val="0"/>
          <w:numId w:val="56"/>
        </w:numPr>
        <w:spacing w:before="100" w:beforeAutospacing="1" w:after="100" w:afterAutospacing="1"/>
        <w:rPr>
          <w:color w:val="000000"/>
        </w:rPr>
      </w:pPr>
      <w:r>
        <w:rPr>
          <w:rStyle w:val="a7"/>
          <w:color w:val="000000"/>
        </w:rPr>
        <w:t>S2-111-SS</w:t>
      </w:r>
      <w:r>
        <w:rPr>
          <w:color w:val="000000"/>
        </w:rPr>
        <w:t>: Система NDVI с направлением вверх, аналоговый выход.</w:t>
      </w:r>
    </w:p>
    <w:p w:rsidR="0093669A" w:rsidRDefault="0093669A" w:rsidP="0093669A">
      <w:pPr>
        <w:numPr>
          <w:ilvl w:val="0"/>
          <w:numId w:val="56"/>
        </w:numPr>
        <w:spacing w:before="100" w:beforeAutospacing="1" w:after="100" w:afterAutospacing="1"/>
        <w:rPr>
          <w:color w:val="000000"/>
        </w:rPr>
      </w:pPr>
      <w:r>
        <w:rPr>
          <w:rStyle w:val="a7"/>
          <w:color w:val="000000"/>
        </w:rPr>
        <w:t>S2-112-SS</w:t>
      </w:r>
      <w:r>
        <w:rPr>
          <w:color w:val="000000"/>
        </w:rPr>
        <w:t>: Система NDVI с направлением вниз, аналоговый выход.</w:t>
      </w:r>
    </w:p>
    <w:p w:rsidR="0093669A" w:rsidRDefault="0093669A" w:rsidP="0093669A">
      <w:pPr>
        <w:numPr>
          <w:ilvl w:val="0"/>
          <w:numId w:val="56"/>
        </w:numPr>
        <w:spacing w:before="100" w:beforeAutospacing="1" w:after="100" w:afterAutospacing="1"/>
        <w:rPr>
          <w:color w:val="000000"/>
        </w:rPr>
      </w:pPr>
      <w:r>
        <w:rPr>
          <w:rStyle w:val="a7"/>
          <w:color w:val="000000"/>
        </w:rPr>
        <w:t>S2-411-SS</w:t>
      </w:r>
      <w:r>
        <w:rPr>
          <w:color w:val="000000"/>
        </w:rPr>
        <w:t>: Система NDVI с направлением вверх, SDI-12.</w:t>
      </w:r>
    </w:p>
    <w:p w:rsidR="0093669A" w:rsidRDefault="0093669A" w:rsidP="0093669A">
      <w:pPr>
        <w:numPr>
          <w:ilvl w:val="0"/>
          <w:numId w:val="56"/>
        </w:numPr>
        <w:spacing w:before="100" w:beforeAutospacing="1" w:after="100" w:afterAutospacing="1"/>
        <w:rPr>
          <w:color w:val="000000"/>
        </w:rPr>
      </w:pPr>
      <w:r>
        <w:rPr>
          <w:rStyle w:val="a7"/>
          <w:color w:val="000000"/>
        </w:rPr>
        <w:t>S2-412-SS</w:t>
      </w:r>
      <w:r>
        <w:rPr>
          <w:color w:val="000000"/>
        </w:rPr>
        <w:t>: Система NDVI с направлением вниз, SDI-12.</w:t>
      </w:r>
    </w:p>
    <w:p w:rsidR="00976999" w:rsidRDefault="00976999" w:rsidP="00976999">
      <w:pPr>
        <w:rPr>
          <w:color w:val="000000" w:themeColor="text1"/>
        </w:rPr>
      </w:pPr>
    </w:p>
    <w:p w:rsidR="00976999" w:rsidRDefault="00976999" w:rsidP="00976999">
      <w:pPr>
        <w:rPr>
          <w:noProof/>
          <w:color w:val="000000" w:themeColor="text1"/>
        </w:rPr>
      </w:pPr>
      <w:r>
        <w:rPr>
          <w:noProof/>
          <w:color w:val="000000" w:themeColor="text1"/>
        </w:rPr>
        <w:drawing>
          <wp:inline distT="0" distB="0" distL="0" distR="0">
            <wp:extent cx="3701374" cy="2469906"/>
            <wp:effectExtent l="0" t="0" r="0" b="0"/>
            <wp:docPr id="20571655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65554" name="Рисунок 20571655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19386" cy="2481925"/>
                    </a:xfrm>
                    <a:prstGeom prst="rect">
                      <a:avLst/>
                    </a:prstGeom>
                  </pic:spPr>
                </pic:pic>
              </a:graphicData>
            </a:graphic>
          </wp:inline>
        </w:drawing>
      </w:r>
    </w:p>
    <w:p w:rsidR="00976999" w:rsidRPr="00976999" w:rsidRDefault="00976999" w:rsidP="00976999"/>
    <w:p w:rsidR="00976999" w:rsidRPr="006A4F08" w:rsidRDefault="0093669A" w:rsidP="0093669A">
      <w:pPr>
        <w:jc w:val="center"/>
        <w:rPr>
          <w:rFonts w:ascii="-webkit-standard" w:hAnsi="-webkit-standard"/>
          <w:b/>
          <w:bCs/>
          <w:color w:val="FF0000"/>
          <w:sz w:val="27"/>
          <w:szCs w:val="27"/>
        </w:rPr>
      </w:pPr>
      <w:r w:rsidRPr="006A4F08">
        <w:rPr>
          <w:rFonts w:ascii="-webkit-standard" w:hAnsi="-webkit-standard"/>
          <w:b/>
          <w:bCs/>
          <w:color w:val="FF0000"/>
          <w:sz w:val="27"/>
          <w:szCs w:val="27"/>
        </w:rPr>
        <w:t>Радиометр Apogee для измерения потока тепла</w:t>
      </w:r>
    </w:p>
    <w:p w:rsidR="0093669A" w:rsidRPr="0093669A" w:rsidRDefault="0093669A" w:rsidP="00976999">
      <w:pPr>
        <w:rPr>
          <w:lang w:val="ru-RU"/>
        </w:rPr>
      </w:pPr>
    </w:p>
    <w:p w:rsidR="0093669A" w:rsidRDefault="0093669A" w:rsidP="0093669A">
      <w:pPr>
        <w:spacing w:before="100" w:beforeAutospacing="1" w:after="100" w:afterAutospacing="1"/>
        <w:rPr>
          <w:color w:val="000000"/>
        </w:rPr>
      </w:pPr>
      <w:r>
        <w:rPr>
          <w:rStyle w:val="a7"/>
          <w:color w:val="000000"/>
        </w:rPr>
        <w:t>Обзор</w:t>
      </w:r>
      <w:r>
        <w:rPr>
          <w:color w:val="000000"/>
        </w:rPr>
        <w:br/>
        <w:t>Система радиометра для измерения потока тепла Net Radiometer индивидуально измеряет все 4 компонента, составляющие чистое излучение. Включает пары пиргеометров и пиранометров, по одному направленному вверх и одному направленному вниз в каждой паре. Системы радиометров устраняют необходимость в нескольких аналоговых каналах с выходами SDI-12 или Modbus.</w:t>
      </w:r>
    </w:p>
    <w:p w:rsidR="0093669A" w:rsidRDefault="0093669A" w:rsidP="0093669A">
      <w:pPr>
        <w:spacing w:before="100" w:beforeAutospacing="1" w:after="100" w:afterAutospacing="1"/>
        <w:rPr>
          <w:color w:val="000000"/>
        </w:rPr>
      </w:pPr>
      <w:r>
        <w:rPr>
          <w:color w:val="000000"/>
        </w:rPr>
        <w:t>Чистое излучение — это важный параметр в балансе энергии поверхности, который влияет на погодные процессы, такие как эвпотранспирация.</w:t>
      </w:r>
    </w:p>
    <w:p w:rsidR="0093669A" w:rsidRDefault="0093669A" w:rsidP="0093669A">
      <w:pPr>
        <w:spacing w:before="100" w:beforeAutospacing="1" w:after="100" w:afterAutospacing="1"/>
        <w:rPr>
          <w:color w:val="000000"/>
        </w:rPr>
      </w:pPr>
      <w:r>
        <w:rPr>
          <w:color w:val="000000"/>
        </w:rPr>
        <w:t>Каждый радиометр включает в себя монтажную штангу, провод для подключения к даталоггеру и сумку для транспортировки.</w:t>
      </w:r>
    </w:p>
    <w:p w:rsidR="0093669A" w:rsidRDefault="0093669A" w:rsidP="0093669A">
      <w:pPr>
        <w:spacing w:before="100" w:beforeAutospacing="1" w:after="100" w:afterAutospacing="1"/>
        <w:rPr>
          <w:color w:val="000000"/>
        </w:rPr>
      </w:pPr>
      <w:r>
        <w:rPr>
          <w:rStyle w:val="a7"/>
          <w:color w:val="000000"/>
        </w:rPr>
        <w:t>Особенности</w:t>
      </w:r>
      <w:r>
        <w:rPr>
          <w:color w:val="000000"/>
        </w:rPr>
        <w:br/>
        <w:t>Доступно два типа выходов для интеграции в системы измерений и управления:</w:t>
      </w:r>
    </w:p>
    <w:p w:rsidR="0093669A" w:rsidRDefault="0093669A" w:rsidP="0093669A">
      <w:pPr>
        <w:numPr>
          <w:ilvl w:val="0"/>
          <w:numId w:val="57"/>
        </w:numPr>
        <w:spacing w:before="100" w:beforeAutospacing="1" w:after="100" w:afterAutospacing="1"/>
        <w:rPr>
          <w:color w:val="000000"/>
        </w:rPr>
      </w:pPr>
      <w:r>
        <w:rPr>
          <w:rStyle w:val="a7"/>
          <w:color w:val="000000"/>
        </w:rPr>
        <w:t>SN-500-SS</w:t>
      </w:r>
      <w:r>
        <w:rPr>
          <w:color w:val="000000"/>
        </w:rPr>
        <w:t>: Выход SDI-12.</w:t>
      </w:r>
    </w:p>
    <w:p w:rsidR="0093669A" w:rsidRDefault="0093669A" w:rsidP="0093669A">
      <w:pPr>
        <w:numPr>
          <w:ilvl w:val="0"/>
          <w:numId w:val="57"/>
        </w:numPr>
        <w:spacing w:before="100" w:beforeAutospacing="1" w:after="100" w:afterAutospacing="1"/>
        <w:rPr>
          <w:color w:val="000000"/>
        </w:rPr>
      </w:pPr>
      <w:r>
        <w:rPr>
          <w:rStyle w:val="a7"/>
          <w:color w:val="000000"/>
        </w:rPr>
        <w:t>SN-522-SS</w:t>
      </w:r>
      <w:r>
        <w:rPr>
          <w:color w:val="000000"/>
        </w:rPr>
        <w:t>: Выход Modbus.</w:t>
      </w:r>
    </w:p>
    <w:p w:rsidR="00976999" w:rsidRDefault="00976999" w:rsidP="00976999">
      <w:pPr>
        <w:rPr>
          <w:color w:val="000000" w:themeColor="text1"/>
        </w:rPr>
      </w:pPr>
    </w:p>
    <w:p w:rsidR="00976999" w:rsidRDefault="00976999" w:rsidP="00976999">
      <w:pPr>
        <w:rPr>
          <w:color w:val="000000" w:themeColor="text1"/>
        </w:rPr>
      </w:pPr>
      <w:r>
        <w:rPr>
          <w:noProof/>
          <w:color w:val="000000" w:themeColor="text1"/>
        </w:rPr>
        <w:lastRenderedPageBreak/>
        <w:drawing>
          <wp:inline distT="0" distB="0" distL="0" distR="0">
            <wp:extent cx="3239980" cy="2602466"/>
            <wp:effectExtent l="0" t="0" r="0" b="0"/>
            <wp:docPr id="196173465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34658" name="Рисунок 19617346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59980" cy="2618530"/>
                    </a:xfrm>
                    <a:prstGeom prst="rect">
                      <a:avLst/>
                    </a:prstGeom>
                  </pic:spPr>
                </pic:pic>
              </a:graphicData>
            </a:graphic>
          </wp:inline>
        </w:drawing>
      </w:r>
    </w:p>
    <w:p w:rsidR="00976999" w:rsidRPr="006A4F08" w:rsidRDefault="00976999" w:rsidP="00976999">
      <w:pPr>
        <w:rPr>
          <w:color w:val="FF0000"/>
        </w:rPr>
      </w:pPr>
    </w:p>
    <w:p w:rsidR="00976999" w:rsidRPr="006A4F08" w:rsidRDefault="0093669A" w:rsidP="0093669A">
      <w:pPr>
        <w:jc w:val="center"/>
        <w:rPr>
          <w:rFonts w:ascii="-webkit-standard" w:hAnsi="-webkit-standard"/>
          <w:b/>
          <w:bCs/>
          <w:color w:val="FF0000"/>
          <w:sz w:val="27"/>
          <w:szCs w:val="27"/>
          <w:lang w:val="ru-RU"/>
        </w:rPr>
      </w:pPr>
      <w:r w:rsidRPr="006A4F08">
        <w:rPr>
          <w:rFonts w:ascii="-webkit-standard" w:hAnsi="-webkit-standard"/>
          <w:b/>
          <w:bCs/>
          <w:color w:val="FF0000"/>
          <w:sz w:val="27"/>
          <w:szCs w:val="27"/>
        </w:rPr>
        <w:t>Оригинальный квантовый датчик Apogee (PAR)</w:t>
      </w:r>
    </w:p>
    <w:p w:rsidR="0093669A" w:rsidRPr="0093669A" w:rsidRDefault="0093669A" w:rsidP="00976999">
      <w:pPr>
        <w:rPr>
          <w:lang w:val="ru-RU"/>
        </w:rPr>
      </w:pPr>
    </w:p>
    <w:p w:rsidR="00270E7C" w:rsidRDefault="00270E7C" w:rsidP="00270E7C">
      <w:pPr>
        <w:spacing w:before="100" w:beforeAutospacing="1" w:after="100" w:afterAutospacing="1"/>
        <w:rPr>
          <w:color w:val="000000"/>
        </w:rPr>
      </w:pPr>
      <w:r>
        <w:rPr>
          <w:rStyle w:val="a7"/>
          <w:color w:val="000000"/>
        </w:rPr>
        <w:t>Обзор</w:t>
      </w:r>
      <w:r>
        <w:rPr>
          <w:color w:val="000000"/>
        </w:rPr>
        <w:br/>
        <w:t>Оригинальные квантовые датчики Apogee измеряют фотосинтетически активное излучение (PAR) как от естественных, так и от искусственных широкополосных источников света, используемых для выращивания растений и кораллов.</w:t>
      </w:r>
    </w:p>
    <w:p w:rsidR="00270E7C" w:rsidRDefault="00270E7C" w:rsidP="00270E7C">
      <w:pPr>
        <w:spacing w:before="100" w:beforeAutospacing="1" w:after="100" w:afterAutospacing="1"/>
        <w:rPr>
          <w:color w:val="000000"/>
        </w:rPr>
      </w:pPr>
      <w:r>
        <w:rPr>
          <w:color w:val="000000"/>
        </w:rPr>
        <w:t>Доступны в портативных (ручных) версиях, пакетах (с регистратором AT-100 microCache) и датчиках с аналоговыми, напряженческими, SDI-12, Modbus, USB и 4-20mA выходами.</w:t>
      </w:r>
    </w:p>
    <w:p w:rsidR="00270E7C" w:rsidRDefault="00270E7C" w:rsidP="00270E7C">
      <w:pPr>
        <w:spacing w:before="100" w:beforeAutospacing="1" w:after="100" w:afterAutospacing="1"/>
        <w:rPr>
          <w:color w:val="000000"/>
        </w:rPr>
      </w:pPr>
      <w:r>
        <w:rPr>
          <w:rStyle w:val="a7"/>
          <w:color w:val="000000"/>
        </w:rPr>
        <w:t>Особенности</w:t>
      </w:r>
      <w:r>
        <w:rPr>
          <w:color w:val="000000"/>
        </w:rPr>
        <w:br/>
        <w:t>Портативные: • DLI-400: Метр интеграла дневного света и фотопериода (только для солнечного света).</w:t>
      </w:r>
      <w:r>
        <w:rPr>
          <w:color w:val="000000"/>
        </w:rPr>
        <w:br/>
        <w:t>• MQ-100X: Квантовый интегральный датчик на ручном измерителе.</w:t>
      </w:r>
      <w:r>
        <w:rPr>
          <w:color w:val="000000"/>
        </w:rPr>
        <w:br/>
        <w:t>• MQ-200X: Квантовый отдельный датчик с ручным измерителем и кабелем длиной 2 м.</w:t>
      </w:r>
      <w:r>
        <w:rPr>
          <w:color w:val="000000"/>
        </w:rPr>
        <w:br/>
        <w:t>• MQ-210X: Подводный квантовый отдельный датчик с ручным измерителем и кабелем длиной 2 м.</w:t>
      </w:r>
      <w:r>
        <w:rPr>
          <w:color w:val="000000"/>
        </w:rPr>
        <w:br/>
        <w:t>• MQ-301X: Линейный квантовый измеритель с 10 отдельными датчиками на кабеле длиной 2 м.</w:t>
      </w:r>
      <w:r>
        <w:rPr>
          <w:color w:val="000000"/>
        </w:rPr>
        <w:br/>
        <w:t>• MQ-303X: Линейный квантовый измеритель с 3 датчиками на кабеле длиной 2 м.</w:t>
      </w:r>
      <w:r>
        <w:rPr>
          <w:color w:val="000000"/>
        </w:rPr>
        <w:br/>
        <w:t>• MQ-306X: Линейный квантовый измеритель с 6 датчиками на кабеле длиной 2 м.</w:t>
      </w:r>
      <w:r>
        <w:rPr>
          <w:color w:val="000000"/>
        </w:rPr>
        <w:br/>
        <w:t>• PQ-100: Пакет для мониторинга PAR с AT-100 microCache и датчиком SQ-110-SS с кабелем длиной 30 см и разъемом.</w:t>
      </w:r>
      <w:r>
        <w:rPr>
          <w:color w:val="000000"/>
        </w:rPr>
        <w:br/>
        <w:t>• PQ-110: Пакет для мониторинга PAR с AT-100 microCache и датчиком SQ-110-SS2 с кабелем длиной 2 м и разъемом.</w:t>
      </w:r>
    </w:p>
    <w:p w:rsidR="00270E7C" w:rsidRDefault="00270E7C" w:rsidP="00270E7C">
      <w:pPr>
        <w:spacing w:before="100" w:beforeAutospacing="1" w:after="100" w:afterAutospacing="1"/>
        <w:rPr>
          <w:color w:val="000000"/>
        </w:rPr>
      </w:pPr>
      <w:r>
        <w:rPr>
          <w:rStyle w:val="a7"/>
          <w:color w:val="000000"/>
        </w:rPr>
        <w:t>Датчики: аналоговые</w:t>
      </w:r>
      <w:r>
        <w:rPr>
          <w:color w:val="000000"/>
        </w:rPr>
        <w:br/>
        <w:t>• SQ-100-X-SS: Калибровочный солнечный квантовый датчик. Длина кабеля 5 м с разъемом.</w:t>
      </w:r>
      <w:r>
        <w:rPr>
          <w:color w:val="000000"/>
        </w:rPr>
        <w:br/>
        <w:t>• SQ-301X-SS: Линейный квантовый датчик, без усиления с разъемом из нержавеющей стали и кабелем длиной 5 м.</w:t>
      </w:r>
    </w:p>
    <w:p w:rsidR="00270E7C" w:rsidRDefault="00270E7C" w:rsidP="00270E7C">
      <w:pPr>
        <w:spacing w:before="100" w:beforeAutospacing="1" w:after="100" w:afterAutospacing="1"/>
        <w:rPr>
          <w:color w:val="000000"/>
        </w:rPr>
      </w:pPr>
      <w:r>
        <w:rPr>
          <w:rStyle w:val="a7"/>
          <w:color w:val="000000"/>
        </w:rPr>
        <w:lastRenderedPageBreak/>
        <w:t>Датчики: напряжение</w:t>
      </w:r>
      <w:r>
        <w:rPr>
          <w:color w:val="000000"/>
        </w:rPr>
        <w:br/>
        <w:t>• SQ-202X-SS: Калибровочный солнечный квантовый датчик, выход 0-2,5 В DC. Длина кабеля 5 м с разъемом.</w:t>
      </w:r>
      <w:r>
        <w:rPr>
          <w:color w:val="000000"/>
        </w:rPr>
        <w:br/>
        <w:t>• SQ-205X-SS: Калибровочный солнечный квантовый датчик, выход 0-5,0 В DC. Длина кабеля 5 м с разъемом.</w:t>
      </w:r>
    </w:p>
    <w:p w:rsidR="00270E7C" w:rsidRDefault="00270E7C" w:rsidP="00270E7C">
      <w:pPr>
        <w:spacing w:before="100" w:beforeAutospacing="1" w:after="100" w:afterAutospacing="1"/>
        <w:rPr>
          <w:color w:val="000000"/>
        </w:rPr>
      </w:pPr>
      <w:r>
        <w:rPr>
          <w:rStyle w:val="a7"/>
          <w:color w:val="000000"/>
        </w:rPr>
        <w:t>Датчики: 4-20mA</w:t>
      </w:r>
      <w:r>
        <w:rPr>
          <w:color w:val="000000"/>
        </w:rPr>
        <w:br/>
        <w:t>• SQ-204X-SS: Калибровочный солнечный квантовый датчик, выход 4-20mA. Длина кабеля 5 м с разъемом.</w:t>
      </w:r>
    </w:p>
    <w:p w:rsidR="00270E7C" w:rsidRDefault="00270E7C" w:rsidP="00270E7C">
      <w:pPr>
        <w:spacing w:before="100" w:beforeAutospacing="1" w:after="100" w:afterAutospacing="1"/>
        <w:rPr>
          <w:color w:val="000000"/>
        </w:rPr>
      </w:pPr>
      <w:r>
        <w:rPr>
          <w:rStyle w:val="a7"/>
          <w:color w:val="000000"/>
        </w:rPr>
        <w:t>Датчики: SDI-12</w:t>
      </w:r>
      <w:r>
        <w:rPr>
          <w:color w:val="000000"/>
        </w:rPr>
        <w:br/>
        <w:t>• SQ-421X-SS: Калибровочный солнечный квантовый датчик, выход SDI-12. Длина кабеля 5 м с разъемом.</w:t>
      </w:r>
    </w:p>
    <w:p w:rsidR="00270E7C" w:rsidRDefault="00270E7C" w:rsidP="00270E7C">
      <w:pPr>
        <w:spacing w:before="100" w:beforeAutospacing="1" w:after="100" w:afterAutospacing="1"/>
        <w:rPr>
          <w:color w:val="000000"/>
        </w:rPr>
      </w:pPr>
      <w:r>
        <w:rPr>
          <w:rStyle w:val="a7"/>
          <w:color w:val="000000"/>
        </w:rPr>
        <w:t>Датчики: Modbus</w:t>
      </w:r>
      <w:r>
        <w:rPr>
          <w:color w:val="000000"/>
        </w:rPr>
        <w:br/>
        <w:t>• SQ-422X-SS: Калибровочный солнечный квантовый датчик, выход Modbus. Длина кабеля 5 м с разъемом.</w:t>
      </w:r>
    </w:p>
    <w:p w:rsidR="00270E7C" w:rsidRDefault="00270E7C" w:rsidP="00270E7C">
      <w:pPr>
        <w:spacing w:before="100" w:beforeAutospacing="1" w:after="100" w:afterAutospacing="1"/>
        <w:rPr>
          <w:color w:val="000000"/>
        </w:rPr>
      </w:pPr>
      <w:r>
        <w:rPr>
          <w:rStyle w:val="a7"/>
          <w:color w:val="000000"/>
        </w:rPr>
        <w:t>Датчики: USB соединение</w:t>
      </w:r>
      <w:r>
        <w:rPr>
          <w:color w:val="000000"/>
        </w:rPr>
        <w:br/>
        <w:t>• SQ-420X: USB квантовый датчик, солнечная калибровка. Длина кабеля 4,5 м.</w:t>
      </w:r>
    </w:p>
    <w:p w:rsidR="00976999" w:rsidRDefault="00976999" w:rsidP="00976999">
      <w:pPr>
        <w:rPr>
          <w:color w:val="000000" w:themeColor="text1"/>
          <w:lang w:val="en-US"/>
        </w:rPr>
      </w:pPr>
    </w:p>
    <w:p w:rsidR="00976999" w:rsidRDefault="00976999" w:rsidP="00976999">
      <w:pPr>
        <w:rPr>
          <w:color w:val="000000" w:themeColor="text1"/>
          <w:lang w:val="en-US"/>
        </w:rPr>
      </w:pPr>
      <w:r>
        <w:rPr>
          <w:noProof/>
          <w:color w:val="000000" w:themeColor="text1"/>
          <w:lang w:val="en-US"/>
        </w:rPr>
        <w:drawing>
          <wp:inline distT="0" distB="0" distL="0" distR="0">
            <wp:extent cx="3500038" cy="2335556"/>
            <wp:effectExtent l="0" t="0" r="5715" b="0"/>
            <wp:docPr id="197844748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47480" name="Рисунок 19784474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12213" cy="2343680"/>
                    </a:xfrm>
                    <a:prstGeom prst="rect">
                      <a:avLst/>
                    </a:prstGeom>
                  </pic:spPr>
                </pic:pic>
              </a:graphicData>
            </a:graphic>
          </wp:inline>
        </w:drawing>
      </w:r>
    </w:p>
    <w:p w:rsidR="00976999" w:rsidRDefault="00976999" w:rsidP="00976999">
      <w:pPr>
        <w:rPr>
          <w:color w:val="000000" w:themeColor="text1"/>
          <w:lang w:val="en-US"/>
        </w:rPr>
      </w:pPr>
    </w:p>
    <w:p w:rsidR="00270E7C" w:rsidRDefault="00270E7C" w:rsidP="00976999">
      <w:pPr>
        <w:rPr>
          <w:color w:val="000000" w:themeColor="text1"/>
          <w:lang w:val="en-US"/>
        </w:rPr>
      </w:pPr>
    </w:p>
    <w:p w:rsidR="00976999" w:rsidRDefault="00270E7C" w:rsidP="00270E7C">
      <w:pPr>
        <w:jc w:val="center"/>
        <w:rPr>
          <w:rFonts w:ascii="-webkit-standard" w:hAnsi="-webkit-standard"/>
          <w:b/>
          <w:bCs/>
          <w:color w:val="000000"/>
          <w:sz w:val="27"/>
          <w:szCs w:val="27"/>
        </w:rPr>
      </w:pPr>
      <w:r w:rsidRPr="00270E7C">
        <w:rPr>
          <w:rFonts w:ascii="-webkit-standard" w:hAnsi="-webkit-standard"/>
          <w:b/>
          <w:bCs/>
          <w:color w:val="000000"/>
          <w:sz w:val="27"/>
          <w:szCs w:val="27"/>
        </w:rPr>
        <w:t>Датчик Apogee PAR-FAR</w:t>
      </w:r>
    </w:p>
    <w:p w:rsidR="00270E7C" w:rsidRPr="00270E7C" w:rsidRDefault="00270E7C" w:rsidP="00270E7C">
      <w:pPr>
        <w:jc w:val="center"/>
        <w:rPr>
          <w:b/>
          <w:bCs/>
          <w:lang w:val="ru-RU"/>
        </w:rPr>
      </w:pPr>
    </w:p>
    <w:p w:rsidR="00270E7C" w:rsidRDefault="00270E7C" w:rsidP="00270E7C">
      <w:pPr>
        <w:spacing w:before="100" w:beforeAutospacing="1" w:after="100" w:afterAutospacing="1"/>
        <w:rPr>
          <w:color w:val="000000"/>
        </w:rPr>
      </w:pPr>
      <w:r>
        <w:rPr>
          <w:rStyle w:val="a7"/>
          <w:color w:val="000000"/>
        </w:rPr>
        <w:t>Обзор</w:t>
      </w:r>
      <w:r>
        <w:rPr>
          <w:color w:val="000000"/>
        </w:rPr>
        <w:br/>
        <w:t>Датчики Apogee PAR-FAR обеспечивают точные измерения при любом источнике света, включая светодиоды (LED). Измеряя в спектральном диапазоне от 400 до 700 нм ± 5 нм (PAR) и от 700 до 750 нм ± 5 нм (Far-red), датчики PAR-FAR могут оценивать эффективность как природных, так и искусственных источников света. Применение включает мониторинг световых условий для растений, исследования морфогенетической активности растений и фотобиологические исследования.</w:t>
      </w:r>
    </w:p>
    <w:p w:rsidR="00270E7C" w:rsidRDefault="00270E7C" w:rsidP="00270E7C">
      <w:pPr>
        <w:spacing w:before="100" w:beforeAutospacing="1" w:after="100" w:afterAutospacing="1"/>
        <w:rPr>
          <w:color w:val="000000"/>
        </w:rPr>
      </w:pPr>
      <w:r>
        <w:rPr>
          <w:color w:val="000000"/>
        </w:rPr>
        <w:t>Датчики доступны в комплектах, а также с выходами SDI-12, Modbus и аналоговыми выходами в мВ.</w:t>
      </w:r>
    </w:p>
    <w:p w:rsidR="00270E7C" w:rsidRDefault="00270E7C" w:rsidP="00270E7C">
      <w:pPr>
        <w:spacing w:before="100" w:beforeAutospacing="1" w:after="100" w:afterAutospacing="1"/>
        <w:rPr>
          <w:color w:val="000000"/>
        </w:rPr>
      </w:pPr>
      <w:r>
        <w:rPr>
          <w:rStyle w:val="a7"/>
          <w:color w:val="000000"/>
        </w:rPr>
        <w:lastRenderedPageBreak/>
        <w:t>Особенности</w:t>
      </w:r>
      <w:r>
        <w:rPr>
          <w:color w:val="000000"/>
        </w:rPr>
        <w:br/>
      </w:r>
      <w:r>
        <w:rPr>
          <w:rStyle w:val="a7"/>
          <w:color w:val="000000"/>
        </w:rPr>
        <w:t>Портативные комплекты:</w:t>
      </w:r>
      <w:r>
        <w:rPr>
          <w:color w:val="000000"/>
        </w:rPr>
        <w:br/>
        <w:t>• P2-141: Комплект мониторинга PAR-FAR с AT-100 microCache и датчиком S2-141-SS, 30 см кабель с разъёмом.</w:t>
      </w:r>
      <w:r>
        <w:rPr>
          <w:color w:val="000000"/>
        </w:rPr>
        <w:br/>
        <w:t>• P2-142: Комплект мониторинга PAR-FAR с AT-100 microCache и датчиком S2-141-SS2, 2 м кабель с разъёмом.</w:t>
      </w:r>
    </w:p>
    <w:p w:rsidR="00270E7C" w:rsidRDefault="00270E7C" w:rsidP="00270E7C">
      <w:pPr>
        <w:spacing w:before="100" w:beforeAutospacing="1" w:after="100" w:afterAutospacing="1"/>
        <w:rPr>
          <w:color w:val="000000"/>
        </w:rPr>
      </w:pPr>
      <w:r>
        <w:rPr>
          <w:rStyle w:val="a7"/>
          <w:color w:val="000000"/>
        </w:rPr>
        <w:t>Датчики:</w:t>
      </w:r>
      <w:r>
        <w:rPr>
          <w:color w:val="000000"/>
        </w:rPr>
        <w:br/>
        <w:t>• S2-141-SS: Датчик PAR-FAR с аналоговым выходом мВ.</w:t>
      </w:r>
      <w:r>
        <w:rPr>
          <w:color w:val="000000"/>
        </w:rPr>
        <w:br/>
        <w:t>• S2-141-SS2: Датчик PAR-FAR с аналоговым выходом мВ, разъём из нержавеющей стали, 2 м кабель и 5 м кабель.</w:t>
      </w:r>
      <w:r>
        <w:rPr>
          <w:color w:val="000000"/>
        </w:rPr>
        <w:br/>
        <w:t>• S2-441-SS: Датчик PAR-FAR с выходом SDI-12.</w:t>
      </w:r>
      <w:r>
        <w:rPr>
          <w:color w:val="000000"/>
        </w:rPr>
        <w:br/>
        <w:t>• S2-442-SS: Датчик PAR-FAR с выходом Modbus.</w:t>
      </w:r>
    </w:p>
    <w:p w:rsidR="00976999" w:rsidRDefault="00976999" w:rsidP="00976999">
      <w:pPr>
        <w:rPr>
          <w:color w:val="000000" w:themeColor="text1"/>
        </w:rPr>
      </w:pPr>
    </w:p>
    <w:p w:rsidR="00976999" w:rsidRDefault="00976999" w:rsidP="00976999">
      <w:pPr>
        <w:rPr>
          <w:color w:val="000000" w:themeColor="text1"/>
        </w:rPr>
      </w:pPr>
      <w:r>
        <w:rPr>
          <w:noProof/>
          <w:color w:val="000000" w:themeColor="text1"/>
        </w:rPr>
        <w:drawing>
          <wp:inline distT="0" distB="0" distL="0" distR="0">
            <wp:extent cx="4179547" cy="2788989"/>
            <wp:effectExtent l="0" t="0" r="0" b="5080"/>
            <wp:docPr id="52892507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25074" name="Рисунок 5289250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05466" cy="2806284"/>
                    </a:xfrm>
                    <a:prstGeom prst="rect">
                      <a:avLst/>
                    </a:prstGeom>
                  </pic:spPr>
                </pic:pic>
              </a:graphicData>
            </a:graphic>
          </wp:inline>
        </w:drawing>
      </w:r>
    </w:p>
    <w:p w:rsidR="00976999" w:rsidRPr="00976999" w:rsidRDefault="00976999" w:rsidP="00976999"/>
    <w:p w:rsidR="00976999" w:rsidRPr="00976999" w:rsidRDefault="00976999" w:rsidP="00976999"/>
    <w:p w:rsidR="00976999" w:rsidRPr="00270E7C" w:rsidRDefault="00976999" w:rsidP="00976999">
      <w:pPr>
        <w:rPr>
          <w:b/>
          <w:bCs/>
          <w:color w:val="000000" w:themeColor="text1"/>
        </w:rPr>
      </w:pPr>
    </w:p>
    <w:p w:rsidR="00976999" w:rsidRPr="006A4F08" w:rsidRDefault="00270E7C" w:rsidP="00270E7C">
      <w:pPr>
        <w:jc w:val="center"/>
        <w:rPr>
          <w:rFonts w:ascii="-webkit-standard" w:hAnsi="-webkit-standard"/>
          <w:b/>
          <w:bCs/>
          <w:color w:val="FF0000"/>
          <w:sz w:val="27"/>
          <w:szCs w:val="27"/>
        </w:rPr>
      </w:pPr>
      <w:r w:rsidRPr="006A4F08">
        <w:rPr>
          <w:rFonts w:ascii="-webkit-standard" w:hAnsi="-webkit-standard"/>
          <w:b/>
          <w:bCs/>
          <w:color w:val="FF0000"/>
          <w:sz w:val="27"/>
          <w:szCs w:val="27"/>
        </w:rPr>
        <w:t>Датчик Apogee Photochemical Reflectance Index (PRI)</w:t>
      </w:r>
    </w:p>
    <w:p w:rsidR="00270E7C" w:rsidRPr="00976999" w:rsidRDefault="00270E7C" w:rsidP="00976999">
      <w:pPr>
        <w:rPr>
          <w:lang w:val="en-US"/>
        </w:rPr>
      </w:pPr>
    </w:p>
    <w:p w:rsidR="00270E7C" w:rsidRDefault="00270E7C" w:rsidP="00270E7C">
      <w:pPr>
        <w:spacing w:before="100" w:beforeAutospacing="1" w:after="100" w:afterAutospacing="1"/>
        <w:rPr>
          <w:color w:val="000000"/>
        </w:rPr>
      </w:pPr>
      <w:r>
        <w:rPr>
          <w:rStyle w:val="a7"/>
          <w:color w:val="000000"/>
        </w:rPr>
        <w:t>Обзор</w:t>
      </w:r>
      <w:r>
        <w:rPr>
          <w:color w:val="000000"/>
        </w:rPr>
        <w:br/>
        <w:t>Датчики Apogee Photochemical Reflectance Index (PRI) измеряют фотохимический индекс отражения, охватывая диапазоны 532 нм (зеленый) и 570 нм (желтый) для оценки фотосинтеза растительного покрова и реакции растений на стресс.</w:t>
      </w:r>
    </w:p>
    <w:p w:rsidR="00270E7C" w:rsidRDefault="00270E7C" w:rsidP="00270E7C">
      <w:pPr>
        <w:spacing w:before="100" w:beforeAutospacing="1" w:after="100" w:afterAutospacing="1"/>
        <w:rPr>
          <w:color w:val="000000"/>
        </w:rPr>
      </w:pPr>
      <w:r>
        <w:rPr>
          <w:color w:val="000000"/>
        </w:rPr>
        <w:t>Датчики PRI доступны с направлением вверх или вниз и с выходами SDI-12 или аналоговыми для различных приложений.</w:t>
      </w:r>
    </w:p>
    <w:p w:rsidR="00270E7C" w:rsidRDefault="00270E7C" w:rsidP="00270E7C">
      <w:pPr>
        <w:spacing w:before="100" w:beforeAutospacing="1" w:after="100" w:afterAutospacing="1"/>
        <w:rPr>
          <w:color w:val="000000"/>
        </w:rPr>
      </w:pPr>
      <w:r>
        <w:rPr>
          <w:rStyle w:val="a7"/>
          <w:color w:val="000000"/>
        </w:rPr>
        <w:t>Особенности</w:t>
      </w:r>
      <w:r>
        <w:rPr>
          <w:color w:val="000000"/>
        </w:rPr>
        <w:br/>
      </w:r>
      <w:r>
        <w:rPr>
          <w:rStyle w:val="a7"/>
          <w:color w:val="000000"/>
        </w:rPr>
        <w:t>Выход SDI-12:</w:t>
      </w:r>
      <w:r>
        <w:rPr>
          <w:color w:val="000000"/>
        </w:rPr>
        <w:br/>
        <w:t>•</w:t>
      </w:r>
      <w:r>
        <w:rPr>
          <w:rStyle w:val="apple-converted-space"/>
          <w:color w:val="000000"/>
        </w:rPr>
        <w:t> </w:t>
      </w:r>
      <w:r>
        <w:rPr>
          <w:rStyle w:val="a7"/>
          <w:color w:val="000000"/>
        </w:rPr>
        <w:t>S2-421-SS:</w:t>
      </w:r>
      <w:r>
        <w:rPr>
          <w:rStyle w:val="apple-converted-space"/>
          <w:color w:val="000000"/>
        </w:rPr>
        <w:t> </w:t>
      </w:r>
      <w:r>
        <w:rPr>
          <w:color w:val="000000"/>
        </w:rPr>
        <w:t>PRI система с направлением вверх и выходом SDI-12.</w:t>
      </w:r>
      <w:r>
        <w:rPr>
          <w:color w:val="000000"/>
        </w:rPr>
        <w:br/>
        <w:t>•</w:t>
      </w:r>
      <w:r>
        <w:rPr>
          <w:rStyle w:val="apple-converted-space"/>
          <w:color w:val="000000"/>
        </w:rPr>
        <w:t> </w:t>
      </w:r>
      <w:r>
        <w:rPr>
          <w:rStyle w:val="a7"/>
          <w:color w:val="000000"/>
        </w:rPr>
        <w:t>S2-422-SS:</w:t>
      </w:r>
      <w:r>
        <w:rPr>
          <w:rStyle w:val="apple-converted-space"/>
          <w:color w:val="000000"/>
        </w:rPr>
        <w:t> </w:t>
      </w:r>
      <w:r>
        <w:rPr>
          <w:color w:val="000000"/>
        </w:rPr>
        <w:t>PRI система с направлением вниз и выходом SDI-12.</w:t>
      </w:r>
    </w:p>
    <w:p w:rsidR="00270E7C" w:rsidRDefault="00270E7C" w:rsidP="00270E7C">
      <w:pPr>
        <w:spacing w:before="100" w:beforeAutospacing="1" w:after="100" w:afterAutospacing="1"/>
        <w:rPr>
          <w:color w:val="000000"/>
        </w:rPr>
      </w:pPr>
      <w:r>
        <w:rPr>
          <w:rStyle w:val="a7"/>
          <w:color w:val="000000"/>
        </w:rPr>
        <w:lastRenderedPageBreak/>
        <w:t>Аналоговый выход:</w:t>
      </w:r>
      <w:r>
        <w:rPr>
          <w:color w:val="000000"/>
        </w:rPr>
        <w:br/>
        <w:t>•</w:t>
      </w:r>
      <w:r>
        <w:rPr>
          <w:rStyle w:val="apple-converted-space"/>
          <w:color w:val="000000"/>
        </w:rPr>
        <w:t> </w:t>
      </w:r>
      <w:r>
        <w:rPr>
          <w:rStyle w:val="a7"/>
          <w:color w:val="000000"/>
        </w:rPr>
        <w:t>S2-121-SS:</w:t>
      </w:r>
      <w:r>
        <w:rPr>
          <w:rStyle w:val="apple-converted-space"/>
          <w:color w:val="000000"/>
        </w:rPr>
        <w:t> </w:t>
      </w:r>
      <w:r>
        <w:rPr>
          <w:color w:val="000000"/>
        </w:rPr>
        <w:t>PRI система с направлением вверх и аналоговым выходом.</w:t>
      </w:r>
      <w:r>
        <w:rPr>
          <w:color w:val="000000"/>
        </w:rPr>
        <w:br/>
        <w:t>•</w:t>
      </w:r>
      <w:r>
        <w:rPr>
          <w:rStyle w:val="apple-converted-space"/>
          <w:color w:val="000000"/>
        </w:rPr>
        <w:t> </w:t>
      </w:r>
      <w:r>
        <w:rPr>
          <w:rStyle w:val="a7"/>
          <w:color w:val="000000"/>
        </w:rPr>
        <w:t>S2-122-SS:</w:t>
      </w:r>
      <w:r>
        <w:rPr>
          <w:rStyle w:val="apple-converted-space"/>
          <w:color w:val="000000"/>
        </w:rPr>
        <w:t> </w:t>
      </w:r>
      <w:r>
        <w:rPr>
          <w:color w:val="000000"/>
        </w:rPr>
        <w:t>PRI система с направлением вниз и аналоговым выходом.</w:t>
      </w:r>
    </w:p>
    <w:p w:rsidR="00976999" w:rsidRDefault="00976999" w:rsidP="00976999">
      <w:pPr>
        <w:rPr>
          <w:color w:val="000000" w:themeColor="text1"/>
        </w:rPr>
      </w:pPr>
    </w:p>
    <w:p w:rsidR="00976999" w:rsidRDefault="00976999" w:rsidP="00976999">
      <w:pPr>
        <w:rPr>
          <w:noProof/>
          <w:color w:val="000000" w:themeColor="text1"/>
        </w:rPr>
      </w:pPr>
      <w:r>
        <w:rPr>
          <w:noProof/>
          <w:color w:val="000000" w:themeColor="text1"/>
        </w:rPr>
        <w:drawing>
          <wp:inline distT="0" distB="0" distL="0" distR="0">
            <wp:extent cx="3894624" cy="2600587"/>
            <wp:effectExtent l="0" t="0" r="4445" b="0"/>
            <wp:docPr id="196345976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59766" name="Рисунок 19634597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6870" cy="2608764"/>
                    </a:xfrm>
                    <a:prstGeom prst="rect">
                      <a:avLst/>
                    </a:prstGeom>
                  </pic:spPr>
                </pic:pic>
              </a:graphicData>
            </a:graphic>
          </wp:inline>
        </w:drawing>
      </w:r>
    </w:p>
    <w:p w:rsidR="006A6507" w:rsidRDefault="006A6507" w:rsidP="006A6507">
      <w:pPr>
        <w:rPr>
          <w:noProof/>
          <w:color w:val="000000" w:themeColor="text1"/>
        </w:rPr>
      </w:pPr>
    </w:p>
    <w:p w:rsidR="006A6507" w:rsidRPr="00270E7C" w:rsidRDefault="006A6507" w:rsidP="006A6507">
      <w:pPr>
        <w:rPr>
          <w:b/>
          <w:bCs/>
        </w:rPr>
      </w:pPr>
    </w:p>
    <w:p w:rsidR="006A6507" w:rsidRPr="006A4F08" w:rsidRDefault="00270E7C" w:rsidP="00270E7C">
      <w:pPr>
        <w:jc w:val="center"/>
        <w:rPr>
          <w:rStyle w:val="apple-converted-space"/>
          <w:rFonts w:ascii="-webkit-standard" w:hAnsi="-webkit-standard"/>
          <w:b/>
          <w:bCs/>
          <w:color w:val="FF0000"/>
        </w:rPr>
      </w:pPr>
      <w:r w:rsidRPr="006A4F08">
        <w:rPr>
          <w:rFonts w:ascii="-webkit-standard" w:hAnsi="-webkit-standard"/>
          <w:b/>
          <w:bCs/>
          <w:color w:val="FF0000"/>
          <w:sz w:val="27"/>
          <w:szCs w:val="27"/>
        </w:rPr>
        <w:t>Датчики Apogee для фотометрии</w:t>
      </w:r>
    </w:p>
    <w:p w:rsidR="00270E7C" w:rsidRPr="00270E7C" w:rsidRDefault="00270E7C" w:rsidP="006A6507"/>
    <w:p w:rsidR="00270E7C" w:rsidRDefault="00270E7C" w:rsidP="00270E7C">
      <w:pPr>
        <w:spacing w:before="100" w:beforeAutospacing="1" w:after="100" w:afterAutospacing="1"/>
        <w:rPr>
          <w:color w:val="000000"/>
        </w:rPr>
      </w:pPr>
      <w:r>
        <w:rPr>
          <w:rStyle w:val="a7"/>
          <w:color w:val="000000"/>
        </w:rPr>
        <w:t>Обзор</w:t>
      </w:r>
      <w:r>
        <w:rPr>
          <w:color w:val="000000"/>
        </w:rPr>
        <w:br/>
        <w:t>Датчики Apogee для фотометрии используются для измерения света, который влияет на зрение человека. Эти датчики могут быть применены как для измерений в помещениях, так и на улице.</w:t>
      </w:r>
    </w:p>
    <w:p w:rsidR="00270E7C" w:rsidRDefault="00270E7C" w:rsidP="00270E7C">
      <w:pPr>
        <w:spacing w:before="100" w:beforeAutospacing="1" w:after="100" w:afterAutospacing="1"/>
        <w:rPr>
          <w:color w:val="000000"/>
        </w:rPr>
      </w:pPr>
      <w:r>
        <w:rPr>
          <w:color w:val="000000"/>
        </w:rPr>
        <w:t>Датчики Apogee для фотометрии доступны в двух диапазонах измерений и с различными выходами: усиленными, неусиленными и SDI-12.</w:t>
      </w:r>
    </w:p>
    <w:p w:rsidR="00270E7C" w:rsidRDefault="00270E7C" w:rsidP="00270E7C">
      <w:pPr>
        <w:spacing w:before="100" w:beforeAutospacing="1" w:after="100" w:afterAutospacing="1"/>
        <w:rPr>
          <w:color w:val="000000"/>
        </w:rPr>
      </w:pPr>
      <w:r>
        <w:rPr>
          <w:rStyle w:val="a7"/>
          <w:color w:val="000000"/>
        </w:rPr>
        <w:t>Особенности</w:t>
      </w:r>
      <w:r>
        <w:rPr>
          <w:color w:val="000000"/>
        </w:rPr>
        <w:br/>
      </w:r>
      <w:r>
        <w:rPr>
          <w:rStyle w:val="a7"/>
          <w:color w:val="000000"/>
        </w:rPr>
        <w:t>Диапазон 0-5000 LUX:</w:t>
      </w:r>
      <w:r>
        <w:rPr>
          <w:color w:val="000000"/>
        </w:rPr>
        <w:br/>
        <w:t>• SE-202-SS: Фотометрический датчик с усилением, выход 0-2.5V.</w:t>
      </w:r>
      <w:r>
        <w:rPr>
          <w:color w:val="000000"/>
        </w:rPr>
        <w:br/>
        <w:t>• SE-205: Фотометрический датчик с усилением, выход 0-5V.</w:t>
      </w:r>
    </w:p>
    <w:p w:rsidR="00270E7C" w:rsidRDefault="00270E7C" w:rsidP="00270E7C">
      <w:pPr>
        <w:spacing w:before="100" w:beforeAutospacing="1" w:after="100" w:afterAutospacing="1"/>
        <w:rPr>
          <w:color w:val="000000"/>
        </w:rPr>
      </w:pPr>
      <w:r>
        <w:rPr>
          <w:rStyle w:val="a7"/>
          <w:color w:val="000000"/>
        </w:rPr>
        <w:t>Диапазон 0-150,000 LUX:</w:t>
      </w:r>
      <w:r>
        <w:rPr>
          <w:color w:val="000000"/>
        </w:rPr>
        <w:br/>
        <w:t>• SE-100-SS: Фотометрический датчик, неусиленный, аналоговый выход.</w:t>
      </w:r>
      <w:r>
        <w:rPr>
          <w:color w:val="000000"/>
        </w:rPr>
        <w:br/>
        <w:t>• SE-212-SS: Фотометрический датчик с усилением, выход 0-2.5V.</w:t>
      </w:r>
      <w:r>
        <w:rPr>
          <w:color w:val="000000"/>
        </w:rPr>
        <w:br/>
        <w:t>• SE-215-SS: Фотометрический датчик с усилением, выход 0-5V.</w:t>
      </w:r>
      <w:r>
        <w:rPr>
          <w:color w:val="000000"/>
        </w:rPr>
        <w:br/>
        <w:t>• SE-421-SS: Фотометрический датчик с выходом SDI-12.</w:t>
      </w:r>
    </w:p>
    <w:p w:rsidR="006A6507" w:rsidRDefault="006A6507" w:rsidP="006A6507">
      <w:pPr>
        <w:rPr>
          <w:color w:val="000000" w:themeColor="text1"/>
        </w:rPr>
      </w:pPr>
      <w:r>
        <w:rPr>
          <w:noProof/>
          <w:color w:val="000000" w:themeColor="text1"/>
        </w:rPr>
        <w:lastRenderedPageBreak/>
        <w:drawing>
          <wp:inline distT="0" distB="0" distL="0" distR="0">
            <wp:extent cx="3642651" cy="2430721"/>
            <wp:effectExtent l="0" t="0" r="2540" b="0"/>
            <wp:docPr id="25329220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92205" name="Рисунок 2532922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64946" cy="2445599"/>
                    </a:xfrm>
                    <a:prstGeom prst="rect">
                      <a:avLst/>
                    </a:prstGeom>
                  </pic:spPr>
                </pic:pic>
              </a:graphicData>
            </a:graphic>
          </wp:inline>
        </w:drawing>
      </w:r>
    </w:p>
    <w:p w:rsidR="006A6507" w:rsidRDefault="006A6507" w:rsidP="006A6507">
      <w:pPr>
        <w:rPr>
          <w:color w:val="000000" w:themeColor="text1"/>
        </w:rPr>
      </w:pPr>
    </w:p>
    <w:p w:rsidR="006A6507" w:rsidRPr="006A4F08" w:rsidRDefault="00270E7C" w:rsidP="00270E7C">
      <w:pPr>
        <w:jc w:val="center"/>
        <w:rPr>
          <w:b/>
          <w:bCs/>
          <w:color w:val="FF0000"/>
          <w:lang w:val="ru-RU"/>
        </w:rPr>
      </w:pPr>
      <w:r w:rsidRPr="006A4F08">
        <w:rPr>
          <w:rFonts w:ascii="-webkit-standard" w:hAnsi="-webkit-standard"/>
          <w:b/>
          <w:bCs/>
          <w:color w:val="FF0000"/>
          <w:sz w:val="27"/>
          <w:szCs w:val="27"/>
        </w:rPr>
        <w:t>Апогея пиргеометры</w:t>
      </w:r>
    </w:p>
    <w:p w:rsidR="006A6507" w:rsidRPr="00270E7C" w:rsidRDefault="006A6507" w:rsidP="006A6507">
      <w:pPr>
        <w:rPr>
          <w:lang w:val="ru-RU"/>
        </w:rPr>
      </w:pPr>
    </w:p>
    <w:p w:rsidR="00270E7C" w:rsidRDefault="00270E7C" w:rsidP="00270E7C">
      <w:pPr>
        <w:spacing w:before="100" w:beforeAutospacing="1" w:after="100" w:afterAutospacing="1"/>
        <w:rPr>
          <w:color w:val="000000"/>
        </w:rPr>
      </w:pPr>
      <w:r>
        <w:rPr>
          <w:rStyle w:val="a7"/>
          <w:color w:val="000000"/>
        </w:rPr>
        <w:t>Обзор</w:t>
      </w:r>
      <w:r>
        <w:rPr>
          <w:color w:val="000000"/>
        </w:rPr>
        <w:br/>
        <w:t>Пиргеометры Apogee измеряют длинноволновое излучение и откалиброваны с трассируемостью к Международной группе стандартов инфракрасного излучения в Давосе.</w:t>
      </w:r>
    </w:p>
    <w:p w:rsidR="00270E7C" w:rsidRDefault="00270E7C" w:rsidP="00270E7C">
      <w:pPr>
        <w:spacing w:before="100" w:beforeAutospacing="1" w:after="100" w:afterAutospacing="1"/>
        <w:rPr>
          <w:color w:val="000000"/>
        </w:rPr>
      </w:pPr>
      <w:r>
        <w:rPr>
          <w:color w:val="000000"/>
        </w:rPr>
        <w:t>Разработанные для долгосрочной установки, пиргеометры Apogee оснащены функциями, которые обеспечивают легкость обслуживания и надежные измерения. С куполообразной головкой датчика (в версии с направлением вверх), способствующей стеканию воды, и элементом обогрева для минимизации ошибок из-за замерзания, росы, дождя или снега, датчики предназначены для использования в сельскохозяйственных, экологических и гидрологических метеорологических сетях.</w:t>
      </w:r>
    </w:p>
    <w:p w:rsidR="00270E7C" w:rsidRDefault="00270E7C" w:rsidP="00270E7C">
      <w:pPr>
        <w:spacing w:before="100" w:beforeAutospacing="1" w:after="100" w:afterAutospacing="1"/>
        <w:rPr>
          <w:color w:val="000000"/>
        </w:rPr>
      </w:pPr>
      <w:r>
        <w:rPr>
          <w:rStyle w:val="a7"/>
          <w:color w:val="000000"/>
        </w:rPr>
        <w:t>Особенности</w:t>
      </w:r>
      <w:r>
        <w:rPr>
          <w:color w:val="000000"/>
        </w:rPr>
        <w:br/>
        <w:t>•</w:t>
      </w:r>
      <w:r>
        <w:rPr>
          <w:rStyle w:val="apple-converted-space"/>
          <w:color w:val="000000"/>
        </w:rPr>
        <w:t> </w:t>
      </w:r>
      <w:r>
        <w:rPr>
          <w:rStyle w:val="a7"/>
          <w:color w:val="000000"/>
        </w:rPr>
        <w:t>SL-610-SS</w:t>
      </w:r>
      <w:r>
        <w:rPr>
          <w:color w:val="000000"/>
        </w:rPr>
        <w:t>: Пиргеометр с направлением вниз</w:t>
      </w:r>
      <w:r>
        <w:rPr>
          <w:color w:val="000000"/>
        </w:rPr>
        <w:br/>
        <w:t>SL-610 — это пиргеометр с термопарой, смотрящий вниз. Датчик включает фильтр, термопару черного тела и термистор с прочным, самоочищающимся корпусом датчика, а также кабель высокого качества с предварительно оплавленными выводами для легкого подключения к регистраторам данных и контроллерам. Типичные применения включают измерение длинноволнового излучения в сельскохозяйственных, экологических и гидрологических метеорологических сетях, а также в возобновляемой энергетике. Датчик включает кабельный разъем из нержавеющей стали морского качества с IP68, находящийся в 25 см от головки датчика, что облегчает его удаление и замену для обслуживания и калибровки.</w:t>
      </w:r>
      <w:r>
        <w:rPr>
          <w:color w:val="000000"/>
        </w:rPr>
        <w:br/>
        <w:t>•</w:t>
      </w:r>
      <w:r>
        <w:rPr>
          <w:rStyle w:val="apple-converted-space"/>
          <w:color w:val="000000"/>
        </w:rPr>
        <w:t> </w:t>
      </w:r>
      <w:r>
        <w:rPr>
          <w:rStyle w:val="a7"/>
          <w:color w:val="000000"/>
        </w:rPr>
        <w:t>SL-510-SS</w:t>
      </w:r>
      <w:r>
        <w:rPr>
          <w:color w:val="000000"/>
        </w:rPr>
        <w:t>: Пиргеометр с направлением вверх</w:t>
      </w:r>
      <w:r>
        <w:rPr>
          <w:color w:val="000000"/>
        </w:rPr>
        <w:br/>
        <w:t xml:space="preserve">SL-510 — это пиргеометр с термопарой, смотрящий вверх. Датчик включает фильтр, термопару черного тела и термистор с прочным, самоочищающимся корпусом датчика, а также кабель высокого качества с предварительно оплавленными выводами для легкого подключения к регистраторам данных и контроллерам. Типичные применения включают измерение длинноволнового излучения в сельскохозяйственных, экологических и гидрологических метеорологических сетях, а также в возобновляемой энергетике. Датчик включает кабельный разъем из нержавеющей стали морского </w:t>
      </w:r>
      <w:r>
        <w:rPr>
          <w:color w:val="000000"/>
        </w:rPr>
        <w:lastRenderedPageBreak/>
        <w:t>качества с IP68, находящийся в 30 см от головки датчика, что облегчает его удаление и замену для обслуживания и калибровки.</w:t>
      </w:r>
    </w:p>
    <w:p w:rsidR="006A6507" w:rsidRDefault="006A6507" w:rsidP="006A6507">
      <w:pPr>
        <w:rPr>
          <w:color w:val="000000" w:themeColor="text1"/>
        </w:rPr>
      </w:pPr>
    </w:p>
    <w:p w:rsidR="006A6507" w:rsidRDefault="006A6507" w:rsidP="006A6507">
      <w:pPr>
        <w:rPr>
          <w:color w:val="000000" w:themeColor="text1"/>
        </w:rPr>
      </w:pPr>
      <w:r>
        <w:rPr>
          <w:noProof/>
          <w:color w:val="000000" w:themeColor="text1"/>
        </w:rPr>
        <w:drawing>
          <wp:inline distT="0" distB="0" distL="0" distR="0">
            <wp:extent cx="3048000" cy="1663700"/>
            <wp:effectExtent l="0" t="0" r="0" b="0"/>
            <wp:docPr id="204778487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84876" name="Рисунок 20477848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48000" cy="1663700"/>
                    </a:xfrm>
                    <a:prstGeom prst="rect">
                      <a:avLst/>
                    </a:prstGeom>
                  </pic:spPr>
                </pic:pic>
              </a:graphicData>
            </a:graphic>
          </wp:inline>
        </w:drawing>
      </w:r>
    </w:p>
    <w:p w:rsidR="006A6507" w:rsidRDefault="006A6507" w:rsidP="006A6507">
      <w:pPr>
        <w:rPr>
          <w:color w:val="000000" w:themeColor="text1"/>
        </w:rPr>
      </w:pPr>
    </w:p>
    <w:p w:rsidR="006A6507" w:rsidRPr="00270E7C" w:rsidRDefault="00270E7C" w:rsidP="00270E7C">
      <w:pPr>
        <w:jc w:val="center"/>
        <w:rPr>
          <w:rFonts w:ascii="-webkit-standard" w:hAnsi="-webkit-standard"/>
          <w:b/>
          <w:bCs/>
          <w:color w:val="000000"/>
          <w:sz w:val="27"/>
          <w:szCs w:val="27"/>
        </w:rPr>
      </w:pPr>
      <w:r w:rsidRPr="00270E7C">
        <w:rPr>
          <w:rFonts w:ascii="-webkit-standard" w:hAnsi="-webkit-standard"/>
          <w:b/>
          <w:bCs/>
          <w:color w:val="000000"/>
          <w:sz w:val="27"/>
          <w:szCs w:val="27"/>
        </w:rPr>
        <w:t>Датчик светового загрязнения Apogee Quantum</w:t>
      </w:r>
    </w:p>
    <w:p w:rsidR="00270E7C" w:rsidRPr="00270E7C" w:rsidRDefault="00270E7C" w:rsidP="006A6507">
      <w:pPr>
        <w:rPr>
          <w:color w:val="000000" w:themeColor="text1"/>
          <w:lang w:val="ru-RU"/>
        </w:rPr>
      </w:pPr>
    </w:p>
    <w:p w:rsidR="00270E7C" w:rsidRDefault="00270E7C" w:rsidP="00270E7C">
      <w:pPr>
        <w:spacing w:before="100" w:beforeAutospacing="1" w:after="100" w:afterAutospacing="1"/>
        <w:rPr>
          <w:color w:val="000000"/>
        </w:rPr>
      </w:pPr>
      <w:r>
        <w:rPr>
          <w:rStyle w:val="a7"/>
          <w:color w:val="000000"/>
        </w:rPr>
        <w:t>Обзор</w:t>
      </w:r>
      <w:r>
        <w:rPr>
          <w:color w:val="000000"/>
        </w:rPr>
        <w:br/>
        <w:t>Датчики светового загрязнения Apogee Quantum измеряют световое загрязнение, обнаруживая рассеянный свет, который влияет на растения. Следы рассеянного света возникают в диапазоне 340-1040 нм, исходя от таких источников, как вывески и инфракрасные камеры видеонаблюдения. Эта способность обнаружения полезна для предотвращения морфологических эффектов, таких как гермафродитизм, удлинение стебля и плохое цветение у чувствительных растений.</w:t>
      </w:r>
    </w:p>
    <w:p w:rsidR="00270E7C" w:rsidRDefault="00270E7C" w:rsidP="00270E7C">
      <w:pPr>
        <w:spacing w:before="100" w:beforeAutospacing="1" w:after="100" w:afterAutospacing="1"/>
        <w:rPr>
          <w:color w:val="000000"/>
        </w:rPr>
      </w:pPr>
      <w:r>
        <w:rPr>
          <w:color w:val="000000"/>
        </w:rPr>
        <w:t>Доступны в виде пакетов и сенсоров, с выходами без усиления, с усилением, 4-20 мА или SDI-12.</w:t>
      </w:r>
    </w:p>
    <w:p w:rsidR="00270E7C" w:rsidRDefault="00270E7C" w:rsidP="00270E7C">
      <w:pPr>
        <w:spacing w:before="100" w:beforeAutospacing="1" w:after="100" w:afterAutospacing="1"/>
        <w:rPr>
          <w:color w:val="000000"/>
        </w:rPr>
      </w:pPr>
      <w:r>
        <w:rPr>
          <w:rStyle w:val="a7"/>
          <w:color w:val="000000"/>
        </w:rPr>
        <w:t>Особенности</w:t>
      </w:r>
      <w:r>
        <w:rPr>
          <w:color w:val="000000"/>
        </w:rPr>
        <w:br/>
      </w:r>
      <w:r>
        <w:rPr>
          <w:rStyle w:val="a8"/>
          <w:color w:val="000000"/>
        </w:rPr>
        <w:t>Портативные</w:t>
      </w:r>
      <w:r>
        <w:rPr>
          <w:color w:val="000000"/>
        </w:rPr>
        <w:br/>
        <w:t>• PQ-640: Пакет для мониторинга светового загрязнения PFD с AT-100 microCache и датчиком SQ-640-SS с 30 см кабелем и разъемом.</w:t>
      </w:r>
      <w:r>
        <w:rPr>
          <w:color w:val="000000"/>
        </w:rPr>
        <w:br/>
      </w:r>
      <w:r>
        <w:rPr>
          <w:rStyle w:val="a8"/>
          <w:color w:val="000000"/>
        </w:rPr>
        <w:t>Датчики (все с 5 м кабелем и разъемом)</w:t>
      </w:r>
      <w:r>
        <w:rPr>
          <w:color w:val="000000"/>
        </w:rPr>
        <w:br/>
        <w:t>• SQ-640-SS: Датчик светового загрязнения / низкого освещенности для светодиодов с расширенным диапазоном, без усиления.</w:t>
      </w:r>
      <w:r>
        <w:rPr>
          <w:color w:val="000000"/>
        </w:rPr>
        <w:br/>
        <w:t>• SQ-642-SS: Датчик светового загрязнения / низкого освещенности для светодиодов с расширенным диапазоном, выход 0-2.5V DC.</w:t>
      </w:r>
      <w:r>
        <w:rPr>
          <w:color w:val="000000"/>
        </w:rPr>
        <w:br/>
        <w:t>• SQ-644-SS: Датчик светового загрязнения / низкого освещенности для светодиодов с расширенным диапазоном, выход 4-20 мА.</w:t>
      </w:r>
      <w:r>
        <w:rPr>
          <w:color w:val="000000"/>
        </w:rPr>
        <w:br/>
        <w:t>• SQ-645-SS: Датчик светового загрязнения / низкого освещенности для светодиодов с расширенным диапазоном, выход 0-5V DC.</w:t>
      </w:r>
      <w:r>
        <w:rPr>
          <w:color w:val="000000"/>
        </w:rPr>
        <w:br/>
        <w:t>• SQ-647-SS: Датчик светового загрязнения / низкого освещенности для светодиодов с расширенным диапазоном, цифровой выход SDI-12.</w:t>
      </w:r>
    </w:p>
    <w:p w:rsidR="006A6507" w:rsidRDefault="006A6507" w:rsidP="006A6507">
      <w:pPr>
        <w:rPr>
          <w:noProof/>
          <w:color w:val="000000" w:themeColor="text1"/>
        </w:rPr>
      </w:pPr>
      <w:r>
        <w:rPr>
          <w:noProof/>
          <w:color w:val="000000" w:themeColor="text1"/>
        </w:rPr>
        <w:lastRenderedPageBreak/>
        <w:drawing>
          <wp:inline distT="0" distB="0" distL="0" distR="0">
            <wp:extent cx="5731510" cy="3824605"/>
            <wp:effectExtent l="0" t="0" r="0" b="0"/>
            <wp:docPr id="149608914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89143" name="Рисунок 14960891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824605"/>
                    </a:xfrm>
                    <a:prstGeom prst="rect">
                      <a:avLst/>
                    </a:prstGeom>
                  </pic:spPr>
                </pic:pic>
              </a:graphicData>
            </a:graphic>
          </wp:inline>
        </w:drawing>
      </w:r>
    </w:p>
    <w:p w:rsidR="006A6507" w:rsidRDefault="006A6507" w:rsidP="006A6507">
      <w:pPr>
        <w:rPr>
          <w:noProof/>
          <w:color w:val="000000" w:themeColor="text1"/>
        </w:rPr>
      </w:pPr>
    </w:p>
    <w:p w:rsidR="006A6507" w:rsidRPr="00270E7C" w:rsidRDefault="006A6507" w:rsidP="006A6507">
      <w:pPr>
        <w:rPr>
          <w:lang w:val="ru-RU"/>
        </w:rPr>
      </w:pPr>
    </w:p>
    <w:p w:rsidR="006A6507" w:rsidRPr="00270E7C" w:rsidRDefault="00270E7C" w:rsidP="00270E7C">
      <w:pPr>
        <w:jc w:val="center"/>
        <w:rPr>
          <w:rFonts w:ascii="-webkit-standard" w:hAnsi="-webkit-standard"/>
          <w:b/>
          <w:bCs/>
          <w:color w:val="000000"/>
          <w:sz w:val="27"/>
          <w:szCs w:val="27"/>
          <w:lang w:val="ru-RU"/>
        </w:rPr>
      </w:pPr>
      <w:r w:rsidRPr="00270E7C">
        <w:rPr>
          <w:rFonts w:ascii="-webkit-standard" w:hAnsi="-webkit-standard"/>
          <w:b/>
          <w:bCs/>
          <w:color w:val="000000"/>
          <w:sz w:val="27"/>
          <w:szCs w:val="27"/>
        </w:rPr>
        <w:t>Датчики красного и дальнекрасного света Apogee.</w:t>
      </w:r>
      <w:r w:rsidRPr="00270E7C">
        <w:rPr>
          <w:rFonts w:ascii="-webkit-standard" w:hAnsi="-webkit-standard"/>
          <w:b/>
          <w:bCs/>
          <w:color w:val="000000"/>
          <w:sz w:val="27"/>
          <w:szCs w:val="27"/>
          <w:lang w:val="ru-RU"/>
        </w:rPr>
        <w:t xml:space="preserve"> </w:t>
      </w:r>
    </w:p>
    <w:p w:rsidR="00270E7C" w:rsidRPr="00270E7C" w:rsidRDefault="00270E7C" w:rsidP="006A6507">
      <w:pPr>
        <w:rPr>
          <w:lang w:val="ru-RU"/>
        </w:rPr>
      </w:pPr>
    </w:p>
    <w:p w:rsidR="00270E7C" w:rsidRDefault="00270E7C" w:rsidP="00270E7C">
      <w:pPr>
        <w:spacing w:before="100" w:beforeAutospacing="1" w:after="100" w:afterAutospacing="1"/>
        <w:rPr>
          <w:color w:val="000000"/>
        </w:rPr>
      </w:pPr>
      <w:r>
        <w:rPr>
          <w:color w:val="000000"/>
        </w:rPr>
        <w:t>Обзор</w:t>
      </w:r>
      <w:r>
        <w:rPr>
          <w:color w:val="000000"/>
        </w:rPr>
        <w:br/>
        <w:t>Датчики Apogee Red – Far-red измеряют свет в диапазоне красного и дальнекрасного излучения от 645 нм до 665 нм (красный) и от 720 нм до 740 нм (дальнекрасный). Эти датчики измеряют соотношение красного и дальнекрасного света, которое влияет на высоту растений, скорость расширения листьев и другие реакции на свет.</w:t>
      </w:r>
    </w:p>
    <w:p w:rsidR="00270E7C" w:rsidRDefault="00270E7C" w:rsidP="00270E7C">
      <w:pPr>
        <w:spacing w:before="100" w:beforeAutospacing="1" w:after="100" w:afterAutospacing="1"/>
        <w:rPr>
          <w:color w:val="000000"/>
        </w:rPr>
      </w:pPr>
      <w:r>
        <w:rPr>
          <w:color w:val="000000"/>
        </w:rPr>
        <w:t>Особенности</w:t>
      </w:r>
      <w:r>
        <w:rPr>
          <w:color w:val="000000"/>
        </w:rPr>
        <w:br/>
        <w:t>Датчик доступен с аналоговым выходом, SDI-12 или Modbus.</w:t>
      </w:r>
      <w:r>
        <w:rPr>
          <w:color w:val="000000"/>
        </w:rPr>
        <w:br/>
        <w:t>• S2-131-SS: Датчик красного и дальнекрасного света, аналоговый выход mV.</w:t>
      </w:r>
      <w:r>
        <w:rPr>
          <w:color w:val="000000"/>
        </w:rPr>
        <w:br/>
        <w:t>• S2-431-SS: Датчик красного и дальнекрасного света, выход SDI-12.</w:t>
      </w:r>
      <w:r>
        <w:rPr>
          <w:color w:val="000000"/>
        </w:rPr>
        <w:br/>
        <w:t>• S2-432-SS: Датчик красного и дальнекрасного света, выход Modbus.</w:t>
      </w:r>
    </w:p>
    <w:p w:rsidR="006A6507" w:rsidRDefault="006A6507" w:rsidP="006A6507">
      <w:pPr>
        <w:rPr>
          <w:color w:val="000000" w:themeColor="text1"/>
        </w:rPr>
      </w:pPr>
    </w:p>
    <w:p w:rsidR="006A6507" w:rsidRDefault="006A6507" w:rsidP="006A6507">
      <w:pPr>
        <w:rPr>
          <w:noProof/>
          <w:color w:val="000000" w:themeColor="text1"/>
        </w:rPr>
      </w:pPr>
      <w:r>
        <w:rPr>
          <w:noProof/>
          <w:color w:val="000000" w:themeColor="text1"/>
        </w:rPr>
        <w:lastRenderedPageBreak/>
        <w:drawing>
          <wp:inline distT="0" distB="0" distL="0" distR="0">
            <wp:extent cx="3969822" cy="2649040"/>
            <wp:effectExtent l="0" t="0" r="5715" b="5715"/>
            <wp:docPr id="199812929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29291" name="Рисунок 19981292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85221" cy="2659316"/>
                    </a:xfrm>
                    <a:prstGeom prst="rect">
                      <a:avLst/>
                    </a:prstGeom>
                  </pic:spPr>
                </pic:pic>
              </a:graphicData>
            </a:graphic>
          </wp:inline>
        </w:drawing>
      </w:r>
    </w:p>
    <w:p w:rsidR="006A6507" w:rsidRPr="00270E7C" w:rsidRDefault="006A6507" w:rsidP="006A6507">
      <w:pPr>
        <w:rPr>
          <w:b/>
          <w:bCs/>
        </w:rPr>
      </w:pPr>
    </w:p>
    <w:p w:rsidR="006A6507" w:rsidRPr="00270E7C" w:rsidRDefault="006A6507" w:rsidP="006A6507">
      <w:pPr>
        <w:rPr>
          <w:b/>
          <w:bCs/>
          <w:noProof/>
          <w:color w:val="000000" w:themeColor="text1"/>
        </w:rPr>
      </w:pPr>
    </w:p>
    <w:p w:rsidR="006A6507" w:rsidRPr="00270E7C" w:rsidRDefault="00270E7C" w:rsidP="00270E7C">
      <w:pPr>
        <w:jc w:val="center"/>
        <w:rPr>
          <w:rFonts w:ascii="-webkit-standard" w:hAnsi="-webkit-standard"/>
          <w:b/>
          <w:bCs/>
          <w:color w:val="000000"/>
          <w:sz w:val="27"/>
          <w:szCs w:val="27"/>
        </w:rPr>
      </w:pPr>
      <w:r w:rsidRPr="00270E7C">
        <w:rPr>
          <w:rFonts w:ascii="-webkit-standard" w:hAnsi="-webkit-standard"/>
          <w:b/>
          <w:bCs/>
          <w:color w:val="000000"/>
          <w:sz w:val="27"/>
          <w:szCs w:val="27"/>
        </w:rPr>
        <w:t>Апогейные пирометры с кремниевыми ячейками</w:t>
      </w:r>
    </w:p>
    <w:p w:rsidR="00270E7C" w:rsidRPr="00270E7C" w:rsidRDefault="00270E7C" w:rsidP="006A6507">
      <w:pPr>
        <w:rPr>
          <w:lang w:val="ru-RU"/>
        </w:rPr>
      </w:pPr>
    </w:p>
    <w:p w:rsidR="00270E7C" w:rsidRDefault="00270E7C" w:rsidP="00270E7C">
      <w:pPr>
        <w:spacing w:before="100" w:beforeAutospacing="1" w:after="100" w:afterAutospacing="1"/>
        <w:rPr>
          <w:color w:val="000000"/>
        </w:rPr>
      </w:pPr>
      <w:r>
        <w:rPr>
          <w:color w:val="000000"/>
        </w:rPr>
        <w:t>Обзор</w:t>
      </w:r>
      <w:r>
        <w:rPr>
          <w:color w:val="000000"/>
        </w:rPr>
        <w:br/>
        <w:t>Измеряя коротковолновое излучение, пирометр Apogee — это пирометр класса C (ISO 9060:2018).</w:t>
      </w:r>
    </w:p>
    <w:p w:rsidR="00270E7C" w:rsidRDefault="00270E7C" w:rsidP="00270E7C">
      <w:pPr>
        <w:spacing w:before="100" w:beforeAutospacing="1" w:after="100" w:afterAutospacing="1"/>
        <w:rPr>
          <w:color w:val="000000"/>
        </w:rPr>
      </w:pPr>
      <w:r>
        <w:rPr>
          <w:color w:val="000000"/>
        </w:rPr>
        <w:t>Пирометр с кремниевой ячейкой обеспечивает более быстрый отклик и более низкую стоимость по сравнению с пирометром на термопиле. Разработан для поддержания точных и стабильных измерений, пирометр с кремниевой ячейкой требует минимального обслуживания после установки. Куполообразный корпус снижает накопление влаги, а версия с обогревом доступна для минимизации ошибок, вызванных росой, морозом, дождем или снегом.</w:t>
      </w:r>
    </w:p>
    <w:p w:rsidR="00270E7C" w:rsidRDefault="00270E7C" w:rsidP="00270E7C">
      <w:pPr>
        <w:spacing w:before="100" w:beforeAutospacing="1" w:after="100" w:afterAutospacing="1"/>
        <w:rPr>
          <w:color w:val="000000"/>
        </w:rPr>
      </w:pPr>
      <w:r>
        <w:rPr>
          <w:color w:val="000000"/>
        </w:rPr>
        <w:t>Особенности</w:t>
      </w:r>
      <w:r>
        <w:rPr>
          <w:color w:val="000000"/>
        </w:rPr>
        <w:br/>
        <w:t>Доступен в переносных версиях (с интегрированным или отдельным измерительным прибором) или в комплекте, а также в виде датчиков с различными выходами. Пирометр Apogee является идеальным решением для сельскохозяйственных, экологических и гидрологических погодных сетей. Его также можно использовать для измерения глобального солнечного излучения и оптимизации фотогальванических систем.</w:t>
      </w:r>
    </w:p>
    <w:p w:rsidR="00270E7C" w:rsidRDefault="00270E7C" w:rsidP="00270E7C">
      <w:pPr>
        <w:spacing w:before="100" w:beforeAutospacing="1" w:after="100" w:afterAutospacing="1"/>
        <w:rPr>
          <w:color w:val="000000"/>
        </w:rPr>
      </w:pPr>
      <w:r>
        <w:rPr>
          <w:color w:val="000000"/>
        </w:rPr>
        <w:t>Переносной:</w:t>
      </w:r>
      <w:r>
        <w:rPr>
          <w:color w:val="000000"/>
        </w:rPr>
        <w:br/>
        <w:t>• MP-100: Пирометр с кремниевой ячейкой, интегрированный датчик на переносном приборе.</w:t>
      </w:r>
      <w:r>
        <w:rPr>
          <w:color w:val="000000"/>
        </w:rPr>
        <w:br/>
        <w:t>• MP-200: Пирометр с кремниевой ячейкой, отдельный датчик с переносным прибором, 2 м кабель.</w:t>
      </w:r>
      <w:r>
        <w:rPr>
          <w:color w:val="000000"/>
        </w:rPr>
        <w:br/>
        <w:t>• PP-100: Комплект для мониторинга с кремниевым пирометром с 30 см кабелем и соединителем.</w:t>
      </w:r>
    </w:p>
    <w:p w:rsidR="00270E7C" w:rsidRDefault="00270E7C" w:rsidP="00270E7C">
      <w:pPr>
        <w:spacing w:before="100" w:beforeAutospacing="1" w:after="100" w:afterAutospacing="1"/>
        <w:rPr>
          <w:color w:val="000000"/>
        </w:rPr>
      </w:pPr>
      <w:r>
        <w:rPr>
          <w:color w:val="000000"/>
        </w:rPr>
        <w:t>Датчики (все с 5 м кабелем):</w:t>
      </w:r>
      <w:r>
        <w:rPr>
          <w:color w:val="000000"/>
        </w:rPr>
        <w:br/>
        <w:t>• SP-110-SS: Самопитающийся пирометр с кремниевой ячейкой.</w:t>
      </w:r>
      <w:r>
        <w:rPr>
          <w:color w:val="000000"/>
        </w:rPr>
        <w:br/>
        <w:t>• SP-212-SS: Пирометр с кремниевой ячейкой, выход 0-2,5 В DC.</w:t>
      </w:r>
      <w:r>
        <w:rPr>
          <w:color w:val="000000"/>
        </w:rPr>
        <w:br/>
      </w:r>
      <w:r>
        <w:rPr>
          <w:color w:val="000000"/>
        </w:rPr>
        <w:lastRenderedPageBreak/>
        <w:t>• SP-214-SS: Пирометр с кремниевой ячейкой, выход 4-20 мА.</w:t>
      </w:r>
      <w:r>
        <w:rPr>
          <w:color w:val="000000"/>
        </w:rPr>
        <w:br/>
        <w:t>• SP-215-SS: Пирометр с кремниевой ячейкой, выход 0-5,0 В DC.</w:t>
      </w:r>
      <w:r>
        <w:rPr>
          <w:color w:val="000000"/>
        </w:rPr>
        <w:br/>
        <w:t>• SP-230-SS: Пирометр с кремниевой ячейкой для всех сезонов с подогревом.</w:t>
      </w:r>
      <w:r>
        <w:rPr>
          <w:color w:val="000000"/>
        </w:rPr>
        <w:br/>
        <w:t>• SP-420: Пирометр с кремниевой ячейкой, выход USB.</w:t>
      </w:r>
      <w:r>
        <w:rPr>
          <w:color w:val="000000"/>
        </w:rPr>
        <w:br/>
        <w:t>• SP-421-SS: Пирометр с кремниевой ячейкой, выход SDI-12.</w:t>
      </w:r>
      <w:r>
        <w:rPr>
          <w:color w:val="000000"/>
        </w:rPr>
        <w:br/>
        <w:t>• SP-422-SS: Пирометр с кремниевой ячейкой, выход Modbus.</w:t>
      </w:r>
    </w:p>
    <w:p w:rsidR="006A6507" w:rsidRPr="00270E7C" w:rsidRDefault="006A6507" w:rsidP="006A6507">
      <w:pPr>
        <w:rPr>
          <w:color w:val="000000" w:themeColor="text1"/>
          <w:lang w:val="ru-RU"/>
        </w:rPr>
      </w:pPr>
    </w:p>
    <w:p w:rsidR="006A6507" w:rsidRDefault="006A6507" w:rsidP="006A6507">
      <w:pPr>
        <w:rPr>
          <w:noProof/>
          <w:color w:val="000000" w:themeColor="text1"/>
        </w:rPr>
      </w:pPr>
      <w:r>
        <w:rPr>
          <w:noProof/>
          <w:color w:val="000000" w:themeColor="text1"/>
        </w:rPr>
        <w:drawing>
          <wp:inline distT="0" distB="0" distL="0" distR="0">
            <wp:extent cx="3802042" cy="2535818"/>
            <wp:effectExtent l="0" t="0" r="0" b="4445"/>
            <wp:docPr id="172892117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21174" name="Рисунок 17289211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17230" cy="2545948"/>
                    </a:xfrm>
                    <a:prstGeom prst="rect">
                      <a:avLst/>
                    </a:prstGeom>
                  </pic:spPr>
                </pic:pic>
              </a:graphicData>
            </a:graphic>
          </wp:inline>
        </w:drawing>
      </w:r>
    </w:p>
    <w:p w:rsidR="006A6507" w:rsidRDefault="006A6507" w:rsidP="006A6507">
      <w:pPr>
        <w:rPr>
          <w:noProof/>
          <w:color w:val="000000" w:themeColor="text1"/>
        </w:rPr>
      </w:pPr>
    </w:p>
    <w:p w:rsidR="006A6507" w:rsidRPr="00270E7C" w:rsidRDefault="00270E7C" w:rsidP="00270E7C">
      <w:pPr>
        <w:jc w:val="center"/>
        <w:rPr>
          <w:rFonts w:ascii="-webkit-standard" w:hAnsi="-webkit-standard"/>
          <w:b/>
          <w:bCs/>
          <w:color w:val="000000"/>
          <w:sz w:val="27"/>
          <w:szCs w:val="27"/>
        </w:rPr>
      </w:pPr>
      <w:r w:rsidRPr="00270E7C">
        <w:rPr>
          <w:rFonts w:ascii="-webkit-standard" w:hAnsi="-webkit-standard"/>
          <w:b/>
          <w:bCs/>
          <w:color w:val="000000"/>
          <w:sz w:val="27"/>
          <w:szCs w:val="27"/>
        </w:rPr>
        <w:t>Апогейные спектрорадиометры.</w:t>
      </w:r>
    </w:p>
    <w:p w:rsidR="00270E7C" w:rsidRPr="006A4F08" w:rsidRDefault="00270E7C" w:rsidP="006A6507">
      <w:pPr>
        <w:rPr>
          <w:lang w:val="ru-RU"/>
        </w:rPr>
      </w:pPr>
    </w:p>
    <w:p w:rsidR="00270E7C" w:rsidRDefault="00270E7C" w:rsidP="00270E7C">
      <w:pPr>
        <w:spacing w:before="100" w:beforeAutospacing="1" w:after="100" w:afterAutospacing="1"/>
        <w:rPr>
          <w:color w:val="000000"/>
        </w:rPr>
      </w:pPr>
      <w:r>
        <w:rPr>
          <w:color w:val="000000"/>
        </w:rPr>
        <w:t>Обзор</w:t>
      </w:r>
    </w:p>
    <w:p w:rsidR="00270E7C" w:rsidRDefault="00270E7C" w:rsidP="00270E7C">
      <w:pPr>
        <w:spacing w:before="100" w:beforeAutospacing="1" w:after="100" w:afterAutospacing="1"/>
        <w:rPr>
          <w:color w:val="000000"/>
        </w:rPr>
      </w:pPr>
      <w:r>
        <w:rPr>
          <w:color w:val="000000"/>
        </w:rPr>
        <w:t>С диапазоном измерений от 300 до 1000 нм, спектрорадиометры Apogee обеспечивают абсолютные спектральные измерения. Существуют как полевые, так и лабораторные варианты спектрорадиометров Apogee, которые включают все необходимое для точных измерений спектрального излучения и отражения натуральных и синтетических поверхностей. Полевые и лабораторные модели можно разделить на: • MS-100 — автономный переносной спектрорадиометр для полевых условий • PS-100, 200 и 300 — для лабораторного использования; подключаются напрямую к компьютеру с Windows через USB.</w:t>
      </w:r>
    </w:p>
    <w:p w:rsidR="00270E7C" w:rsidRDefault="00270E7C" w:rsidP="00270E7C">
      <w:pPr>
        <w:spacing w:before="100" w:beforeAutospacing="1" w:after="100" w:afterAutospacing="1"/>
        <w:rPr>
          <w:color w:val="000000"/>
        </w:rPr>
      </w:pPr>
      <w:r>
        <w:rPr>
          <w:color w:val="000000"/>
        </w:rPr>
        <w:t>Особенности</w:t>
      </w:r>
    </w:p>
    <w:p w:rsidR="00270E7C" w:rsidRDefault="00270E7C" w:rsidP="00270E7C">
      <w:pPr>
        <w:spacing w:before="100" w:beforeAutospacing="1" w:after="100" w:afterAutospacing="1"/>
        <w:rPr>
          <w:color w:val="000000"/>
        </w:rPr>
      </w:pPr>
      <w:r>
        <w:rPr>
          <w:color w:val="000000"/>
        </w:rPr>
        <w:t>Полевой спектрорадиометр InSight MS-100 специально предназначен для измерения спектра и анализа всех видов растительных ламп с диапазоном от 380 до 780 нм. Лабораторные спектрорадиометры доступны в трех моделях: • PS-100: Видимый и ближний инфракрасный диапазоны (350–1000 нм) • PS-200: УФ и видимый диапазоны (300–850 нм) • PS-300: УФ и ближний инфракрасный диапазоны (300–1000 нм)</w:t>
      </w:r>
    </w:p>
    <w:p w:rsidR="006A6507" w:rsidRDefault="006A6507" w:rsidP="006A6507">
      <w:pPr>
        <w:rPr>
          <w:color w:val="000000" w:themeColor="text1"/>
        </w:rPr>
      </w:pPr>
      <w:r>
        <w:rPr>
          <w:noProof/>
          <w:color w:val="000000" w:themeColor="text1"/>
        </w:rPr>
        <w:lastRenderedPageBreak/>
        <w:drawing>
          <wp:inline distT="0" distB="0" distL="0" distR="0">
            <wp:extent cx="4078879" cy="2711420"/>
            <wp:effectExtent l="0" t="0" r="0" b="0"/>
            <wp:docPr id="117731401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14013" name="Рисунок 11773140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94577" cy="2721855"/>
                    </a:xfrm>
                    <a:prstGeom prst="rect">
                      <a:avLst/>
                    </a:prstGeom>
                  </pic:spPr>
                </pic:pic>
              </a:graphicData>
            </a:graphic>
          </wp:inline>
        </w:drawing>
      </w:r>
    </w:p>
    <w:p w:rsidR="00B868CA" w:rsidRPr="00B868CA" w:rsidRDefault="00B868CA" w:rsidP="00B868CA"/>
    <w:p w:rsidR="00B868CA" w:rsidRPr="00270E7C" w:rsidRDefault="00B868CA" w:rsidP="00B868CA">
      <w:pPr>
        <w:rPr>
          <w:b/>
          <w:bCs/>
        </w:rPr>
      </w:pPr>
    </w:p>
    <w:p w:rsidR="00B868CA" w:rsidRPr="00270E7C" w:rsidRDefault="00270E7C" w:rsidP="00270E7C">
      <w:pPr>
        <w:jc w:val="center"/>
        <w:rPr>
          <w:rFonts w:ascii="-webkit-standard" w:hAnsi="-webkit-standard"/>
          <w:b/>
          <w:bCs/>
          <w:color w:val="000000"/>
          <w:sz w:val="27"/>
          <w:szCs w:val="27"/>
        </w:rPr>
      </w:pPr>
      <w:r w:rsidRPr="00270E7C">
        <w:rPr>
          <w:rFonts w:ascii="-webkit-standard" w:hAnsi="-webkit-standard"/>
          <w:b/>
          <w:bCs/>
          <w:color w:val="000000"/>
          <w:sz w:val="27"/>
          <w:szCs w:val="27"/>
          <w:lang w:val="ru-RU"/>
        </w:rPr>
        <w:t>П</w:t>
      </w:r>
      <w:r w:rsidRPr="00270E7C">
        <w:rPr>
          <w:rFonts w:ascii="-webkit-standard" w:hAnsi="-webkit-standard"/>
          <w:b/>
          <w:bCs/>
          <w:color w:val="000000"/>
          <w:sz w:val="27"/>
          <w:szCs w:val="27"/>
        </w:rPr>
        <w:t>иранометры с термопарами от компании Apogee</w:t>
      </w:r>
    </w:p>
    <w:p w:rsidR="00270E7C" w:rsidRPr="00270E7C" w:rsidRDefault="00270E7C" w:rsidP="00B868CA">
      <w:pPr>
        <w:rPr>
          <w:lang w:val="ru-RU"/>
        </w:rPr>
      </w:pPr>
    </w:p>
    <w:p w:rsidR="004876E7" w:rsidRDefault="004876E7" w:rsidP="004876E7">
      <w:pPr>
        <w:pStyle w:val="3"/>
        <w:spacing w:before="0" w:beforeAutospacing="0"/>
        <w:rPr>
          <w:rFonts w:ascii="Inter" w:hAnsi="Inter"/>
          <w:color w:val="404040"/>
        </w:rPr>
      </w:pPr>
      <w:r>
        <w:rPr>
          <w:rFonts w:ascii="Inter" w:hAnsi="Inter"/>
          <w:color w:val="404040"/>
        </w:rPr>
        <w:t>Обзор</w:t>
      </w:r>
    </w:p>
    <w:p w:rsidR="004876E7" w:rsidRDefault="004876E7" w:rsidP="004876E7">
      <w:pPr>
        <w:pStyle w:val="ds-markdown-paragraph"/>
        <w:rPr>
          <w:rFonts w:ascii="Inter" w:hAnsi="Inter"/>
          <w:color w:val="404040"/>
        </w:rPr>
      </w:pPr>
      <w:r>
        <w:rPr>
          <w:rFonts w:ascii="Inter" w:hAnsi="Inter"/>
          <w:color w:val="404040"/>
          <w:lang w:val="ru-RU"/>
        </w:rPr>
        <w:t>Т</w:t>
      </w:r>
      <w:r>
        <w:rPr>
          <w:rFonts w:ascii="Inter" w:hAnsi="Inter"/>
          <w:color w:val="404040"/>
        </w:rPr>
        <w:t>ермопарный пиранометр измеряет коротковолновое излучение и соответствует классу C по стандарту ISO 9060:2018.</w:t>
      </w:r>
    </w:p>
    <w:p w:rsidR="004876E7" w:rsidRDefault="004876E7" w:rsidP="004876E7">
      <w:pPr>
        <w:pStyle w:val="ds-markdown-paragraph"/>
        <w:rPr>
          <w:rFonts w:ascii="Inter" w:hAnsi="Inter"/>
          <w:color w:val="404040"/>
        </w:rPr>
      </w:pPr>
      <w:r>
        <w:rPr>
          <w:rFonts w:ascii="Inter" w:hAnsi="Inter"/>
          <w:color w:val="404040"/>
        </w:rPr>
        <w:t>В отличие от кремниевых пиранометров, термопарный пиранометр обеспечивает более высокую точность и лучшую производительность в условиях облачности. Кроме того, он доступен в вариантах с направленностью вверх или вниз, что позволяет использовать его в составе альбедометра.</w:t>
      </w:r>
    </w:p>
    <w:p w:rsidR="004876E7" w:rsidRDefault="004876E7" w:rsidP="004876E7">
      <w:pPr>
        <w:pStyle w:val="ds-markdown-paragraph"/>
        <w:rPr>
          <w:rFonts w:ascii="Inter" w:hAnsi="Inter"/>
          <w:color w:val="404040"/>
        </w:rPr>
      </w:pPr>
      <w:r>
        <w:rPr>
          <w:rFonts w:ascii="Inter" w:hAnsi="Inter"/>
          <w:color w:val="404040"/>
        </w:rPr>
        <w:t>Апогейные термопарные пиранометры представлены в портативном исполнении, комплектах или в виде отдельных датчиков с различными типами выходных сигналов, что делает их идеальным решением для сельскохозяйственных, экологических и гидрологических метеорологических сетей. Они также могут использоваться для измерения глобальной солнечной радиации и оптимизации фотоэлектрических систем.</w:t>
      </w:r>
    </w:p>
    <w:p w:rsidR="004876E7" w:rsidRDefault="004876E7" w:rsidP="004876E7">
      <w:pPr>
        <w:pStyle w:val="3"/>
        <w:rPr>
          <w:rFonts w:ascii="Inter" w:hAnsi="Inter"/>
          <w:color w:val="404040"/>
        </w:rPr>
      </w:pPr>
      <w:r>
        <w:rPr>
          <w:rFonts w:ascii="Inter" w:hAnsi="Inter"/>
          <w:color w:val="404040"/>
        </w:rPr>
        <w:t>Особенности</w:t>
      </w:r>
    </w:p>
    <w:p w:rsidR="004876E7" w:rsidRDefault="004876E7" w:rsidP="004876E7">
      <w:pPr>
        <w:pStyle w:val="ds-markdown-paragraph"/>
        <w:rPr>
          <w:rFonts w:ascii="Inter" w:hAnsi="Inter"/>
          <w:color w:val="404040"/>
        </w:rPr>
      </w:pPr>
      <w:r>
        <w:rPr>
          <w:rFonts w:ascii="Inter" w:hAnsi="Inter"/>
          <w:color w:val="404040"/>
        </w:rPr>
        <w:t>Доступны в портативном исполнении, комплектах или в виде датчиков:</w:t>
      </w:r>
    </w:p>
    <w:p w:rsidR="004876E7" w:rsidRDefault="004876E7" w:rsidP="004876E7">
      <w:pPr>
        <w:pStyle w:val="ds-markdown-paragraph"/>
        <w:numPr>
          <w:ilvl w:val="0"/>
          <w:numId w:val="58"/>
        </w:numPr>
        <w:spacing w:before="0" w:beforeAutospacing="0" w:after="60" w:afterAutospacing="0"/>
        <w:rPr>
          <w:rFonts w:ascii="Inter" w:hAnsi="Inter"/>
          <w:color w:val="404040"/>
        </w:rPr>
      </w:pPr>
      <w:r>
        <w:rPr>
          <w:rStyle w:val="a7"/>
          <w:rFonts w:ascii="Inter" w:hAnsi="Inter"/>
          <w:color w:val="404040"/>
        </w:rPr>
        <w:t>Портативные решения:</w:t>
      </w:r>
    </w:p>
    <w:p w:rsidR="004876E7" w:rsidRDefault="004876E7" w:rsidP="004876E7">
      <w:pPr>
        <w:pStyle w:val="ds-markdown-paragraph"/>
        <w:numPr>
          <w:ilvl w:val="1"/>
          <w:numId w:val="58"/>
        </w:numPr>
        <w:spacing w:before="0" w:beforeAutospacing="0" w:after="0" w:afterAutospacing="0"/>
        <w:rPr>
          <w:rFonts w:ascii="Inter" w:hAnsi="Inter"/>
          <w:color w:val="404040"/>
        </w:rPr>
      </w:pPr>
      <w:r>
        <w:rPr>
          <w:rStyle w:val="a7"/>
          <w:rFonts w:ascii="Inter" w:hAnsi="Inter"/>
          <w:color w:val="404040"/>
        </w:rPr>
        <w:t>PP-500:</w:t>
      </w:r>
      <w:r>
        <w:rPr>
          <w:rStyle w:val="apple-converted-space"/>
          <w:rFonts w:ascii="Inter" w:eastAsiaTheme="majorEastAsia" w:hAnsi="Inter"/>
          <w:color w:val="404040"/>
        </w:rPr>
        <w:t> </w:t>
      </w:r>
      <w:r>
        <w:rPr>
          <w:rFonts w:ascii="Inter" w:hAnsi="Inter"/>
          <w:color w:val="404040"/>
        </w:rPr>
        <w:t>Портативный термопарный пиранометр с AT-100 microCache и сенсорной головкой SP-510-SS с кабелем 30 см и разъёмом.</w:t>
      </w:r>
    </w:p>
    <w:p w:rsidR="004876E7" w:rsidRDefault="004876E7" w:rsidP="004876E7">
      <w:pPr>
        <w:pStyle w:val="ds-markdown-paragraph"/>
        <w:numPr>
          <w:ilvl w:val="0"/>
          <w:numId w:val="58"/>
        </w:numPr>
        <w:spacing w:before="0" w:beforeAutospacing="0" w:after="60" w:afterAutospacing="0"/>
        <w:rPr>
          <w:rFonts w:ascii="Inter" w:hAnsi="Inter"/>
          <w:color w:val="404040"/>
        </w:rPr>
      </w:pPr>
      <w:r>
        <w:rPr>
          <w:rStyle w:val="a7"/>
          <w:rFonts w:ascii="Inter" w:hAnsi="Inter"/>
          <w:color w:val="404040"/>
        </w:rPr>
        <w:t>Датчики (все с кабелем 5 м):</w:t>
      </w:r>
    </w:p>
    <w:p w:rsidR="004876E7" w:rsidRDefault="004876E7" w:rsidP="004876E7">
      <w:pPr>
        <w:pStyle w:val="ds-markdown-paragraph"/>
        <w:numPr>
          <w:ilvl w:val="1"/>
          <w:numId w:val="58"/>
        </w:numPr>
        <w:spacing w:before="0" w:beforeAutospacing="0" w:after="0" w:afterAutospacing="0"/>
        <w:rPr>
          <w:rFonts w:ascii="Inter" w:hAnsi="Inter"/>
          <w:color w:val="404040"/>
        </w:rPr>
      </w:pPr>
      <w:r>
        <w:rPr>
          <w:rStyle w:val="a7"/>
          <w:rFonts w:ascii="Inter" w:hAnsi="Inter"/>
          <w:color w:val="404040"/>
        </w:rPr>
        <w:t>SP-510-SS:</w:t>
      </w:r>
      <w:r>
        <w:rPr>
          <w:rStyle w:val="apple-converted-space"/>
          <w:rFonts w:ascii="Inter" w:eastAsiaTheme="majorEastAsia" w:hAnsi="Inter"/>
          <w:color w:val="404040"/>
        </w:rPr>
        <w:t> </w:t>
      </w:r>
      <w:r>
        <w:rPr>
          <w:rFonts w:ascii="Inter" w:hAnsi="Inter"/>
          <w:color w:val="404040"/>
        </w:rPr>
        <w:t>Аналоговый термопарный пиранометр.</w:t>
      </w:r>
    </w:p>
    <w:p w:rsidR="004876E7" w:rsidRDefault="004876E7" w:rsidP="004876E7">
      <w:pPr>
        <w:pStyle w:val="ds-markdown-paragraph"/>
        <w:numPr>
          <w:ilvl w:val="1"/>
          <w:numId w:val="58"/>
        </w:numPr>
        <w:spacing w:before="0" w:beforeAutospacing="0" w:after="0" w:afterAutospacing="0"/>
        <w:rPr>
          <w:rFonts w:ascii="Inter" w:hAnsi="Inter"/>
          <w:color w:val="404040"/>
        </w:rPr>
      </w:pPr>
      <w:r>
        <w:rPr>
          <w:rStyle w:val="a7"/>
          <w:rFonts w:ascii="Inter" w:hAnsi="Inter"/>
          <w:color w:val="404040"/>
        </w:rPr>
        <w:t>SP-522-SS:</w:t>
      </w:r>
      <w:r>
        <w:rPr>
          <w:rStyle w:val="apple-converted-space"/>
          <w:rFonts w:ascii="Inter" w:eastAsiaTheme="majorEastAsia" w:hAnsi="Inter"/>
          <w:color w:val="404040"/>
        </w:rPr>
        <w:t> </w:t>
      </w:r>
      <w:r>
        <w:rPr>
          <w:rFonts w:ascii="Inter" w:hAnsi="Inter"/>
          <w:color w:val="404040"/>
        </w:rPr>
        <w:t>Термопарный пиранометр с выходом Modbus.</w:t>
      </w:r>
    </w:p>
    <w:p w:rsidR="004876E7" w:rsidRDefault="004876E7" w:rsidP="004876E7">
      <w:pPr>
        <w:pStyle w:val="ds-markdown-paragraph"/>
        <w:numPr>
          <w:ilvl w:val="1"/>
          <w:numId w:val="58"/>
        </w:numPr>
        <w:spacing w:before="0" w:beforeAutospacing="0" w:after="0" w:afterAutospacing="0"/>
        <w:rPr>
          <w:rFonts w:ascii="Inter" w:hAnsi="Inter"/>
          <w:color w:val="404040"/>
        </w:rPr>
      </w:pPr>
      <w:r>
        <w:rPr>
          <w:rStyle w:val="a7"/>
          <w:rFonts w:ascii="Inter" w:hAnsi="Inter"/>
          <w:color w:val="404040"/>
        </w:rPr>
        <w:lastRenderedPageBreak/>
        <w:t>SP-610-SS:</w:t>
      </w:r>
      <w:r>
        <w:rPr>
          <w:rStyle w:val="apple-converted-space"/>
          <w:rFonts w:ascii="Inter" w:eastAsiaTheme="majorEastAsia" w:hAnsi="Inter"/>
          <w:color w:val="404040"/>
        </w:rPr>
        <w:t> </w:t>
      </w:r>
      <w:r>
        <w:rPr>
          <w:rFonts w:ascii="Inter" w:hAnsi="Inter"/>
          <w:color w:val="404040"/>
        </w:rPr>
        <w:t>Термопарный пиранометр с направленностью вниз, аналоговый.</w:t>
      </w:r>
    </w:p>
    <w:p w:rsidR="004876E7" w:rsidRDefault="004876E7" w:rsidP="004876E7">
      <w:pPr>
        <w:pStyle w:val="ds-markdown-paragraph"/>
        <w:numPr>
          <w:ilvl w:val="0"/>
          <w:numId w:val="58"/>
        </w:numPr>
        <w:spacing w:before="0" w:beforeAutospacing="0" w:after="60" w:afterAutospacing="0"/>
        <w:rPr>
          <w:rFonts w:ascii="Inter" w:hAnsi="Inter"/>
          <w:color w:val="404040"/>
        </w:rPr>
      </w:pPr>
      <w:r>
        <w:rPr>
          <w:rStyle w:val="a7"/>
          <w:rFonts w:ascii="Inter" w:hAnsi="Inter"/>
          <w:color w:val="404040"/>
        </w:rPr>
        <w:t>Альбедометры:</w:t>
      </w:r>
    </w:p>
    <w:p w:rsidR="004876E7" w:rsidRDefault="004876E7" w:rsidP="004876E7">
      <w:pPr>
        <w:pStyle w:val="ds-markdown-paragraph"/>
        <w:numPr>
          <w:ilvl w:val="1"/>
          <w:numId w:val="58"/>
        </w:numPr>
        <w:spacing w:before="0" w:beforeAutospacing="0" w:after="0" w:afterAutospacing="0"/>
        <w:rPr>
          <w:rFonts w:ascii="Inter" w:hAnsi="Inter"/>
          <w:color w:val="404040"/>
        </w:rPr>
      </w:pPr>
      <w:r>
        <w:rPr>
          <w:rStyle w:val="a7"/>
          <w:rFonts w:ascii="Inter" w:hAnsi="Inter"/>
          <w:color w:val="404040"/>
        </w:rPr>
        <w:t>SP-710-SS:</w:t>
      </w:r>
      <w:r>
        <w:rPr>
          <w:rStyle w:val="apple-converted-space"/>
          <w:rFonts w:ascii="Inter" w:eastAsiaTheme="majorEastAsia" w:hAnsi="Inter"/>
          <w:color w:val="404040"/>
        </w:rPr>
        <w:t> </w:t>
      </w:r>
      <w:r>
        <w:rPr>
          <w:rFonts w:ascii="Inter" w:hAnsi="Inter"/>
          <w:color w:val="404040"/>
        </w:rPr>
        <w:t>Комплект термопарного альбедометра с разветвителем AY-001 и кабелем AW-605-SS.</w:t>
      </w:r>
    </w:p>
    <w:p w:rsidR="004876E7" w:rsidRDefault="004876E7" w:rsidP="004876E7">
      <w:pPr>
        <w:pStyle w:val="ds-markdown-paragraph"/>
        <w:numPr>
          <w:ilvl w:val="1"/>
          <w:numId w:val="58"/>
        </w:numPr>
        <w:spacing w:before="0" w:beforeAutospacing="0" w:after="0" w:afterAutospacing="0"/>
        <w:rPr>
          <w:rFonts w:ascii="Inter" w:hAnsi="Inter"/>
          <w:color w:val="404040"/>
        </w:rPr>
      </w:pPr>
      <w:r>
        <w:rPr>
          <w:rStyle w:val="a7"/>
          <w:rFonts w:ascii="Inter" w:hAnsi="Inter"/>
          <w:color w:val="404040"/>
        </w:rPr>
        <w:t>SP-722-SS:</w:t>
      </w:r>
      <w:r>
        <w:rPr>
          <w:rStyle w:val="apple-converted-space"/>
          <w:rFonts w:ascii="Inter" w:eastAsiaTheme="majorEastAsia" w:hAnsi="Inter"/>
          <w:color w:val="404040"/>
        </w:rPr>
        <w:t> </w:t>
      </w:r>
      <w:r>
        <w:rPr>
          <w:rFonts w:ascii="Inter" w:hAnsi="Inter"/>
          <w:color w:val="404040"/>
        </w:rPr>
        <w:t>Термопарный альбедометр с выходом Modbus.</w:t>
      </w:r>
    </w:p>
    <w:p w:rsidR="00B868CA" w:rsidRDefault="00B868CA" w:rsidP="00B868CA">
      <w:pPr>
        <w:rPr>
          <w:color w:val="000000" w:themeColor="text1"/>
        </w:rPr>
      </w:pPr>
    </w:p>
    <w:p w:rsidR="00B868CA" w:rsidRDefault="00B868CA" w:rsidP="00B868CA">
      <w:pPr>
        <w:rPr>
          <w:noProof/>
          <w:color w:val="000000" w:themeColor="text1"/>
        </w:rPr>
      </w:pPr>
      <w:r>
        <w:rPr>
          <w:noProof/>
          <w:color w:val="000000" w:themeColor="text1"/>
        </w:rPr>
        <w:drawing>
          <wp:inline distT="0" distB="0" distL="0" distR="0">
            <wp:extent cx="3911099" cy="2609855"/>
            <wp:effectExtent l="0" t="0" r="635" b="0"/>
            <wp:docPr id="174428435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84354" name="Рисунок 17442843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30871" cy="2623049"/>
                    </a:xfrm>
                    <a:prstGeom prst="rect">
                      <a:avLst/>
                    </a:prstGeom>
                  </pic:spPr>
                </pic:pic>
              </a:graphicData>
            </a:graphic>
          </wp:inline>
        </w:drawing>
      </w:r>
    </w:p>
    <w:p w:rsidR="00B868CA" w:rsidRPr="00B868CA" w:rsidRDefault="00B868CA" w:rsidP="00B868CA"/>
    <w:p w:rsidR="00B868CA" w:rsidRPr="00B868CA" w:rsidRDefault="00B868CA" w:rsidP="00B868CA"/>
    <w:p w:rsidR="004876E7" w:rsidRDefault="004876E7" w:rsidP="004876E7">
      <w:pPr>
        <w:pStyle w:val="3"/>
        <w:spacing w:before="0" w:beforeAutospacing="0"/>
        <w:jc w:val="center"/>
        <w:rPr>
          <w:rFonts w:ascii="Inter" w:hAnsi="Inter"/>
          <w:color w:val="404040"/>
        </w:rPr>
      </w:pPr>
      <w:r>
        <w:rPr>
          <w:rStyle w:val="a7"/>
          <w:rFonts w:ascii="Inter" w:hAnsi="Inter"/>
          <w:b/>
          <w:bCs/>
          <w:color w:val="404040"/>
        </w:rPr>
        <w:t>Датчики ультрафиолетового (УФ) излучения Apogee</w:t>
      </w:r>
    </w:p>
    <w:p w:rsidR="00B868CA" w:rsidRPr="004876E7" w:rsidRDefault="00B868CA" w:rsidP="00B868CA">
      <w:pPr>
        <w:tabs>
          <w:tab w:val="left" w:pos="502"/>
        </w:tabs>
        <w:rPr>
          <w:lang w:val="ru-RU"/>
        </w:rPr>
      </w:pPr>
    </w:p>
    <w:p w:rsidR="004876E7" w:rsidRDefault="004876E7" w:rsidP="004876E7">
      <w:pPr>
        <w:pStyle w:val="3"/>
        <w:spacing w:before="0" w:beforeAutospacing="0"/>
        <w:rPr>
          <w:rFonts w:ascii="Inter" w:hAnsi="Inter"/>
          <w:color w:val="404040"/>
        </w:rPr>
      </w:pPr>
      <w:r>
        <w:rPr>
          <w:rStyle w:val="a7"/>
          <w:rFonts w:ascii="Inter" w:hAnsi="Inter"/>
          <w:b/>
          <w:bCs/>
          <w:color w:val="404040"/>
        </w:rPr>
        <w:t>Обзор</w:t>
      </w:r>
    </w:p>
    <w:p w:rsidR="004876E7" w:rsidRDefault="004876E7" w:rsidP="004876E7">
      <w:pPr>
        <w:pStyle w:val="ds-markdown-paragraph"/>
        <w:rPr>
          <w:rFonts w:ascii="Inter" w:hAnsi="Inter"/>
          <w:color w:val="404040"/>
        </w:rPr>
      </w:pPr>
      <w:r>
        <w:rPr>
          <w:rFonts w:ascii="Inter" w:hAnsi="Inter"/>
          <w:color w:val="404040"/>
        </w:rPr>
        <w:t>Датчики УФ-А и УФ-излучения предлагают комплексное решение для измерения солнечной радиации. Они доступны с различными типами выходных сигналов и могут использоваться как для портативных измерений (с помощью измерителей), так и для подключения к системам сбора данных и IoT-решениям.</w:t>
      </w:r>
    </w:p>
    <w:p w:rsidR="004876E7" w:rsidRDefault="004876E7" w:rsidP="004876E7">
      <w:pPr>
        <w:pStyle w:val="3"/>
        <w:rPr>
          <w:rFonts w:ascii="Inter" w:hAnsi="Inter"/>
          <w:color w:val="404040"/>
        </w:rPr>
      </w:pPr>
      <w:r>
        <w:rPr>
          <w:rStyle w:val="a7"/>
          <w:rFonts w:ascii="Inter" w:hAnsi="Inter"/>
          <w:b/>
          <w:bCs/>
          <w:color w:val="404040"/>
        </w:rPr>
        <w:t>Особенности</w:t>
      </w:r>
    </w:p>
    <w:p w:rsidR="004876E7" w:rsidRDefault="004876E7" w:rsidP="004876E7">
      <w:pPr>
        <w:pStyle w:val="ds-markdown-paragraph"/>
        <w:rPr>
          <w:rFonts w:ascii="Inter" w:hAnsi="Inter"/>
          <w:color w:val="404040"/>
        </w:rPr>
      </w:pPr>
      <w:r>
        <w:rPr>
          <w:rFonts w:ascii="Inter" w:hAnsi="Inter"/>
          <w:color w:val="404040"/>
        </w:rPr>
        <w:t>Датчики УФ-А и УФ-В представлены в различных модификациях, поддерживающих как прямое измерение с помощью портативных устройств, так и интеграцию в системы мониторинга и IoT.</w:t>
      </w:r>
    </w:p>
    <w:p w:rsidR="004876E7" w:rsidRDefault="004876E7" w:rsidP="004876E7">
      <w:pPr>
        <w:pStyle w:val="ds-markdown-paragraph"/>
        <w:rPr>
          <w:rFonts w:ascii="Inter" w:hAnsi="Inter"/>
          <w:color w:val="404040"/>
        </w:rPr>
      </w:pPr>
      <w:r>
        <w:rPr>
          <w:rStyle w:val="a7"/>
          <w:rFonts w:ascii="Inter" w:hAnsi="Inter"/>
          <w:color w:val="404040"/>
        </w:rPr>
        <w:t>Модельный ряд:</w:t>
      </w:r>
    </w:p>
    <w:p w:rsidR="004876E7" w:rsidRDefault="004876E7" w:rsidP="004876E7">
      <w:pPr>
        <w:pStyle w:val="ds-markdown-paragraph"/>
        <w:numPr>
          <w:ilvl w:val="0"/>
          <w:numId w:val="59"/>
        </w:numPr>
        <w:spacing w:before="0" w:beforeAutospacing="0" w:after="0" w:afterAutospacing="0"/>
        <w:rPr>
          <w:rFonts w:ascii="Inter" w:hAnsi="Inter"/>
          <w:color w:val="404040"/>
        </w:rPr>
      </w:pPr>
      <w:r>
        <w:rPr>
          <w:rStyle w:val="a7"/>
          <w:rFonts w:ascii="Inter" w:hAnsi="Inter"/>
          <w:color w:val="404040"/>
        </w:rPr>
        <w:t>MU-250</w:t>
      </w:r>
      <w:r>
        <w:rPr>
          <w:rStyle w:val="apple-converted-space"/>
          <w:rFonts w:ascii="Inter" w:eastAsiaTheme="majorEastAsia" w:hAnsi="Inter"/>
          <w:color w:val="404040"/>
        </w:rPr>
        <w:t> </w:t>
      </w:r>
      <w:r>
        <w:rPr>
          <w:rFonts w:ascii="Inter" w:hAnsi="Inter"/>
          <w:color w:val="404040"/>
        </w:rPr>
        <w:t>– измеритель УФ-А с выносным датчиком на кабеле 2 м.</w:t>
      </w:r>
    </w:p>
    <w:p w:rsidR="004876E7" w:rsidRDefault="004876E7" w:rsidP="004876E7">
      <w:pPr>
        <w:pStyle w:val="ds-markdown-paragraph"/>
        <w:numPr>
          <w:ilvl w:val="0"/>
          <w:numId w:val="59"/>
        </w:numPr>
        <w:spacing w:before="0" w:beforeAutospacing="0" w:after="0" w:afterAutospacing="0"/>
        <w:rPr>
          <w:rFonts w:ascii="Inter" w:hAnsi="Inter"/>
          <w:color w:val="404040"/>
        </w:rPr>
      </w:pPr>
      <w:r>
        <w:rPr>
          <w:rStyle w:val="a7"/>
          <w:rFonts w:ascii="Inter" w:hAnsi="Inter"/>
          <w:color w:val="404040"/>
        </w:rPr>
        <w:t>SU-200-SS</w:t>
      </w:r>
      <w:r>
        <w:rPr>
          <w:rStyle w:val="apple-converted-space"/>
          <w:rFonts w:ascii="Inter" w:eastAsiaTheme="majorEastAsia" w:hAnsi="Inter"/>
          <w:color w:val="404040"/>
        </w:rPr>
        <w:t> </w:t>
      </w:r>
      <w:r>
        <w:rPr>
          <w:rFonts w:ascii="Inter" w:hAnsi="Inter"/>
          <w:color w:val="404040"/>
        </w:rPr>
        <w:t>– датчик УФ-А с кабелем 5 м и разъёмом.</w:t>
      </w:r>
    </w:p>
    <w:p w:rsidR="004876E7" w:rsidRDefault="004876E7" w:rsidP="004876E7">
      <w:pPr>
        <w:pStyle w:val="ds-markdown-paragraph"/>
        <w:numPr>
          <w:ilvl w:val="0"/>
          <w:numId w:val="59"/>
        </w:numPr>
        <w:spacing w:before="0" w:beforeAutospacing="0" w:after="0" w:afterAutospacing="0"/>
        <w:rPr>
          <w:rFonts w:ascii="Inter" w:hAnsi="Inter"/>
          <w:color w:val="404040"/>
        </w:rPr>
      </w:pPr>
      <w:r>
        <w:rPr>
          <w:rStyle w:val="a7"/>
          <w:rFonts w:ascii="Inter" w:hAnsi="Inter"/>
          <w:color w:val="404040"/>
        </w:rPr>
        <w:t>SU-202-SS</w:t>
      </w:r>
      <w:r>
        <w:rPr>
          <w:rStyle w:val="apple-converted-space"/>
          <w:rFonts w:ascii="Inter" w:eastAsiaTheme="majorEastAsia" w:hAnsi="Inter"/>
          <w:color w:val="404040"/>
        </w:rPr>
        <w:t> </w:t>
      </w:r>
      <w:r>
        <w:rPr>
          <w:rFonts w:ascii="Inter" w:hAnsi="Inter"/>
          <w:color w:val="404040"/>
        </w:rPr>
        <w:t>– датчик УФ-А с аналоговым выходом 0–2,5 В, кабель 5 м.</w:t>
      </w:r>
    </w:p>
    <w:p w:rsidR="004876E7" w:rsidRDefault="004876E7" w:rsidP="004876E7">
      <w:pPr>
        <w:pStyle w:val="ds-markdown-paragraph"/>
        <w:numPr>
          <w:ilvl w:val="0"/>
          <w:numId w:val="59"/>
        </w:numPr>
        <w:spacing w:before="0" w:beforeAutospacing="0" w:after="0" w:afterAutospacing="0"/>
        <w:rPr>
          <w:rFonts w:ascii="Inter" w:hAnsi="Inter"/>
          <w:color w:val="404040"/>
        </w:rPr>
      </w:pPr>
      <w:r>
        <w:rPr>
          <w:rStyle w:val="a7"/>
          <w:rFonts w:ascii="Inter" w:hAnsi="Inter"/>
          <w:color w:val="404040"/>
        </w:rPr>
        <w:t>SU-205-SS</w:t>
      </w:r>
      <w:r>
        <w:rPr>
          <w:rStyle w:val="apple-converted-space"/>
          <w:rFonts w:ascii="Inter" w:eastAsiaTheme="majorEastAsia" w:hAnsi="Inter"/>
          <w:color w:val="404040"/>
        </w:rPr>
        <w:t> </w:t>
      </w:r>
      <w:r>
        <w:rPr>
          <w:rFonts w:ascii="Inter" w:hAnsi="Inter"/>
          <w:color w:val="404040"/>
        </w:rPr>
        <w:t>– датчик УФ-А с аналоговым выходом 0–5 В, кабель 5 м.</w:t>
      </w:r>
    </w:p>
    <w:p w:rsidR="004876E7" w:rsidRDefault="004876E7" w:rsidP="004876E7">
      <w:pPr>
        <w:pStyle w:val="ds-markdown-paragraph"/>
        <w:numPr>
          <w:ilvl w:val="0"/>
          <w:numId w:val="59"/>
        </w:numPr>
        <w:spacing w:before="0" w:beforeAutospacing="0" w:after="0" w:afterAutospacing="0"/>
        <w:rPr>
          <w:rFonts w:ascii="Inter" w:hAnsi="Inter"/>
          <w:color w:val="404040"/>
        </w:rPr>
      </w:pPr>
      <w:r>
        <w:rPr>
          <w:rStyle w:val="a7"/>
          <w:rFonts w:ascii="Inter" w:hAnsi="Inter"/>
          <w:color w:val="404040"/>
        </w:rPr>
        <w:t>SU-220</w:t>
      </w:r>
      <w:r>
        <w:rPr>
          <w:rStyle w:val="apple-converted-space"/>
          <w:rFonts w:ascii="Inter" w:eastAsiaTheme="majorEastAsia" w:hAnsi="Inter"/>
          <w:color w:val="404040"/>
        </w:rPr>
        <w:t> </w:t>
      </w:r>
      <w:r>
        <w:rPr>
          <w:rFonts w:ascii="Inter" w:hAnsi="Inter"/>
          <w:color w:val="404040"/>
        </w:rPr>
        <w:t>– датчик УФ-А с USB-выходом, кабель 4,6 м.</w:t>
      </w:r>
    </w:p>
    <w:p w:rsidR="004876E7" w:rsidRDefault="004876E7" w:rsidP="004876E7">
      <w:pPr>
        <w:pStyle w:val="ds-markdown-paragraph"/>
        <w:numPr>
          <w:ilvl w:val="0"/>
          <w:numId w:val="59"/>
        </w:numPr>
        <w:spacing w:before="0" w:beforeAutospacing="0" w:after="0" w:afterAutospacing="0"/>
        <w:rPr>
          <w:rFonts w:ascii="Inter" w:hAnsi="Inter"/>
          <w:color w:val="404040"/>
        </w:rPr>
      </w:pPr>
      <w:r>
        <w:rPr>
          <w:rStyle w:val="a7"/>
          <w:rFonts w:ascii="Inter" w:hAnsi="Inter"/>
          <w:color w:val="404040"/>
        </w:rPr>
        <w:t>SU-221-SS</w:t>
      </w:r>
      <w:r>
        <w:rPr>
          <w:rStyle w:val="apple-converted-space"/>
          <w:rFonts w:ascii="Inter" w:eastAsiaTheme="majorEastAsia" w:hAnsi="Inter"/>
          <w:color w:val="404040"/>
        </w:rPr>
        <w:t> </w:t>
      </w:r>
      <w:r>
        <w:rPr>
          <w:rFonts w:ascii="Inter" w:hAnsi="Inter"/>
          <w:color w:val="404040"/>
        </w:rPr>
        <w:t>– датчик УФ-А с интерфейсом SDI-12, разъёмом из нержавеющей стали и кабелем 5 м.</w:t>
      </w:r>
    </w:p>
    <w:p w:rsidR="004876E7" w:rsidRDefault="004876E7" w:rsidP="004876E7">
      <w:pPr>
        <w:pStyle w:val="ds-markdown-paragraph"/>
        <w:numPr>
          <w:ilvl w:val="0"/>
          <w:numId w:val="59"/>
        </w:numPr>
        <w:spacing w:before="0" w:beforeAutospacing="0" w:after="0" w:afterAutospacing="0"/>
        <w:rPr>
          <w:rFonts w:ascii="Inter" w:hAnsi="Inter"/>
          <w:color w:val="404040"/>
        </w:rPr>
      </w:pPr>
      <w:r>
        <w:rPr>
          <w:rStyle w:val="a7"/>
          <w:rFonts w:ascii="Inter" w:hAnsi="Inter"/>
          <w:color w:val="404040"/>
        </w:rPr>
        <w:lastRenderedPageBreak/>
        <w:t>SU-300-SS</w:t>
      </w:r>
      <w:r>
        <w:rPr>
          <w:rStyle w:val="apple-converted-space"/>
          <w:rFonts w:ascii="Inter" w:eastAsiaTheme="majorEastAsia" w:hAnsi="Inter"/>
          <w:color w:val="404040"/>
        </w:rPr>
        <w:t> </w:t>
      </w:r>
      <w:r>
        <w:rPr>
          <w:rFonts w:ascii="Inter" w:hAnsi="Inter"/>
          <w:color w:val="404040"/>
        </w:rPr>
        <w:t>– датчик УФ-В / УФ-индекса, кабель 5 м с разъёмом.</w:t>
      </w:r>
    </w:p>
    <w:p w:rsidR="004876E7" w:rsidRDefault="004876E7" w:rsidP="004876E7">
      <w:pPr>
        <w:pStyle w:val="ds-markdown-paragraph"/>
        <w:numPr>
          <w:ilvl w:val="0"/>
          <w:numId w:val="59"/>
        </w:numPr>
        <w:spacing w:before="0" w:beforeAutospacing="0" w:after="0" w:afterAutospacing="0"/>
        <w:rPr>
          <w:rFonts w:ascii="Inter" w:hAnsi="Inter"/>
          <w:color w:val="404040"/>
        </w:rPr>
      </w:pPr>
      <w:r>
        <w:rPr>
          <w:rStyle w:val="a7"/>
          <w:rFonts w:ascii="Inter" w:hAnsi="Inter"/>
          <w:color w:val="404040"/>
        </w:rPr>
        <w:t>SU-320-SS</w:t>
      </w:r>
      <w:r>
        <w:rPr>
          <w:rStyle w:val="apple-converted-space"/>
          <w:rFonts w:ascii="Inter" w:eastAsiaTheme="majorEastAsia" w:hAnsi="Inter"/>
          <w:color w:val="404040"/>
        </w:rPr>
        <w:t> </w:t>
      </w:r>
      <w:r>
        <w:rPr>
          <w:rFonts w:ascii="Inter" w:hAnsi="Inter"/>
          <w:color w:val="404040"/>
        </w:rPr>
        <w:t>– датчик УФ-В / УФ-индекса с USB-выходом, кабель 4,6 м.</w:t>
      </w:r>
    </w:p>
    <w:p w:rsidR="004876E7" w:rsidRDefault="004876E7" w:rsidP="004876E7">
      <w:pPr>
        <w:pStyle w:val="ds-markdown-paragraph"/>
        <w:numPr>
          <w:ilvl w:val="0"/>
          <w:numId w:val="59"/>
        </w:numPr>
        <w:spacing w:before="0" w:beforeAutospacing="0" w:after="0" w:afterAutospacing="0"/>
        <w:rPr>
          <w:rFonts w:ascii="Inter" w:hAnsi="Inter"/>
          <w:color w:val="404040"/>
        </w:rPr>
      </w:pPr>
      <w:r>
        <w:rPr>
          <w:rStyle w:val="a7"/>
          <w:rFonts w:ascii="Inter" w:hAnsi="Inter"/>
          <w:color w:val="404040"/>
        </w:rPr>
        <w:t>SU-321-SS</w:t>
      </w:r>
      <w:r>
        <w:rPr>
          <w:rStyle w:val="apple-converted-space"/>
          <w:rFonts w:ascii="Inter" w:eastAsiaTheme="majorEastAsia" w:hAnsi="Inter"/>
          <w:color w:val="404040"/>
        </w:rPr>
        <w:t> </w:t>
      </w:r>
      <w:r>
        <w:rPr>
          <w:rFonts w:ascii="Inter" w:hAnsi="Inter"/>
          <w:color w:val="404040"/>
        </w:rPr>
        <w:t>– датчик УФ-В / УФ-индекса с интерфейсом SDI-12, разъёмом из нержавеющей стали и кабелем 5 м.</w:t>
      </w:r>
    </w:p>
    <w:p w:rsidR="00B868CA" w:rsidRDefault="00B868CA" w:rsidP="00B868CA">
      <w:pPr>
        <w:tabs>
          <w:tab w:val="left" w:pos="502"/>
        </w:tabs>
        <w:rPr>
          <w:b/>
          <w:bCs/>
          <w:lang w:val="en-US"/>
        </w:rPr>
      </w:pPr>
      <w:r>
        <w:rPr>
          <w:noProof/>
          <w:color w:val="000000" w:themeColor="text1"/>
        </w:rPr>
        <w:drawing>
          <wp:inline distT="0" distB="0" distL="0" distR="0">
            <wp:extent cx="3776875" cy="2520288"/>
            <wp:effectExtent l="0" t="0" r="0" b="0"/>
            <wp:docPr id="67158301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83013" name="Рисунок 6715830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03183" cy="2537843"/>
                    </a:xfrm>
                    <a:prstGeom prst="rect">
                      <a:avLst/>
                    </a:prstGeom>
                  </pic:spPr>
                </pic:pic>
              </a:graphicData>
            </a:graphic>
          </wp:inline>
        </w:drawing>
      </w:r>
    </w:p>
    <w:p w:rsidR="00524706" w:rsidRPr="00524706" w:rsidRDefault="00524706" w:rsidP="00524706"/>
    <w:p w:rsidR="00524706" w:rsidRPr="00524706" w:rsidRDefault="00524706" w:rsidP="00524706"/>
    <w:p w:rsidR="00524706" w:rsidRPr="00524706" w:rsidRDefault="00524706" w:rsidP="00524706"/>
    <w:p w:rsidR="00524706" w:rsidRDefault="00524706" w:rsidP="00524706">
      <w:pPr>
        <w:rPr>
          <w:b/>
          <w:bCs/>
          <w:lang w:val="en-US"/>
        </w:rPr>
      </w:pPr>
    </w:p>
    <w:p w:rsidR="00524706" w:rsidRDefault="00524706" w:rsidP="00524706">
      <w:pPr>
        <w:rPr>
          <w:lang w:val="en-US"/>
        </w:rPr>
      </w:pPr>
      <w:r w:rsidRPr="00DC40D7">
        <w:rPr>
          <w:b/>
          <w:bCs/>
          <w:lang w:val="en-US"/>
        </w:rPr>
        <w:t>S</w:t>
      </w:r>
      <w:r w:rsidRPr="00A40371">
        <w:rPr>
          <w:b/>
          <w:bCs/>
          <w:lang w:val="en-US"/>
        </w:rPr>
        <w:t>ubsection:</w:t>
      </w:r>
      <w:r>
        <w:rPr>
          <w:lang w:val="en-US"/>
        </w:rPr>
        <w:t xml:space="preserve"> Air quality</w:t>
      </w:r>
    </w:p>
    <w:p w:rsidR="00524706" w:rsidRDefault="00524706" w:rsidP="00524706">
      <w:pPr>
        <w:rPr>
          <w:lang w:val="en-US"/>
        </w:rPr>
      </w:pPr>
    </w:p>
    <w:p w:rsidR="00524706" w:rsidRDefault="00524706" w:rsidP="00B23684">
      <w:pPr>
        <w:rPr>
          <w:lang w:val="en-US"/>
        </w:rPr>
      </w:pPr>
    </w:p>
    <w:p w:rsidR="00B23684" w:rsidRDefault="00B23684" w:rsidP="00B23684">
      <w:pPr>
        <w:rPr>
          <w:lang w:val="en-US"/>
        </w:rPr>
      </w:pPr>
    </w:p>
    <w:p w:rsidR="00B23684" w:rsidRDefault="00B23684" w:rsidP="00B23684">
      <w:pPr>
        <w:rPr>
          <w:lang w:val="en-US"/>
        </w:rPr>
      </w:pPr>
    </w:p>
    <w:p w:rsidR="00B23684" w:rsidRDefault="00B23684" w:rsidP="00B23684">
      <w:pPr>
        <w:rPr>
          <w:lang w:val="en-US"/>
        </w:rPr>
      </w:pPr>
    </w:p>
    <w:p w:rsidR="001648E5" w:rsidRPr="004876E7" w:rsidRDefault="001648E5" w:rsidP="004876E7">
      <w:pPr>
        <w:spacing w:before="100" w:beforeAutospacing="1" w:after="100" w:afterAutospacing="1"/>
        <w:rPr>
          <w:color w:val="000000"/>
          <w:lang w:val="ru-RU"/>
        </w:rPr>
      </w:pPr>
    </w:p>
    <w:sectPr w:rsidR="001648E5" w:rsidRPr="004876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 w:name="Noto Sans">
    <w:panose1 w:val="020B0502040504020204"/>
    <w:charset w:val="00"/>
    <w:family w:val="swiss"/>
    <w:pitch w:val="variable"/>
    <w:sig w:usb0="E00082FF" w:usb1="400078FF" w:usb2="00000021" w:usb3="00000000" w:csb0="0000019F" w:csb1="00000000"/>
  </w:font>
  <w:font w:name="Inter">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118"/>
    <w:multiLevelType w:val="multilevel"/>
    <w:tmpl w:val="4974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27755"/>
    <w:multiLevelType w:val="multilevel"/>
    <w:tmpl w:val="9FF89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D6606"/>
    <w:multiLevelType w:val="multilevel"/>
    <w:tmpl w:val="A1E2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E4D4E"/>
    <w:multiLevelType w:val="multilevel"/>
    <w:tmpl w:val="E582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77A44"/>
    <w:multiLevelType w:val="multilevel"/>
    <w:tmpl w:val="88386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B3834"/>
    <w:multiLevelType w:val="multilevel"/>
    <w:tmpl w:val="DB30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975FF"/>
    <w:multiLevelType w:val="multilevel"/>
    <w:tmpl w:val="1C72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C2CF7"/>
    <w:multiLevelType w:val="multilevel"/>
    <w:tmpl w:val="4A0AE7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2A5F8B"/>
    <w:multiLevelType w:val="multilevel"/>
    <w:tmpl w:val="56B02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9017EE"/>
    <w:multiLevelType w:val="multilevel"/>
    <w:tmpl w:val="5D46C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55361A"/>
    <w:multiLevelType w:val="multilevel"/>
    <w:tmpl w:val="6A24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E14950"/>
    <w:multiLevelType w:val="multilevel"/>
    <w:tmpl w:val="74A0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313402"/>
    <w:multiLevelType w:val="multilevel"/>
    <w:tmpl w:val="DA429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647D92"/>
    <w:multiLevelType w:val="multilevel"/>
    <w:tmpl w:val="54781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152ED3"/>
    <w:multiLevelType w:val="multilevel"/>
    <w:tmpl w:val="40E2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664980"/>
    <w:multiLevelType w:val="multilevel"/>
    <w:tmpl w:val="F94A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90023A"/>
    <w:multiLevelType w:val="multilevel"/>
    <w:tmpl w:val="27007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4B4C49"/>
    <w:multiLevelType w:val="multilevel"/>
    <w:tmpl w:val="C1C8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845003"/>
    <w:multiLevelType w:val="multilevel"/>
    <w:tmpl w:val="B5D6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D31DE9"/>
    <w:multiLevelType w:val="multilevel"/>
    <w:tmpl w:val="36549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9B6AB1"/>
    <w:multiLevelType w:val="multilevel"/>
    <w:tmpl w:val="D27A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060CBE"/>
    <w:multiLevelType w:val="multilevel"/>
    <w:tmpl w:val="0F80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732F29"/>
    <w:multiLevelType w:val="multilevel"/>
    <w:tmpl w:val="F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1E7536"/>
    <w:multiLevelType w:val="multilevel"/>
    <w:tmpl w:val="CCD4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560768"/>
    <w:multiLevelType w:val="multilevel"/>
    <w:tmpl w:val="A142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13025D"/>
    <w:multiLevelType w:val="multilevel"/>
    <w:tmpl w:val="9138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130CB0"/>
    <w:multiLevelType w:val="multilevel"/>
    <w:tmpl w:val="E9A27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E134CE"/>
    <w:multiLevelType w:val="multilevel"/>
    <w:tmpl w:val="039E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987F3C"/>
    <w:multiLevelType w:val="multilevel"/>
    <w:tmpl w:val="0AB40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DD14ED"/>
    <w:multiLevelType w:val="multilevel"/>
    <w:tmpl w:val="085A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C46493"/>
    <w:multiLevelType w:val="multilevel"/>
    <w:tmpl w:val="4C8E4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E01E08"/>
    <w:multiLevelType w:val="multilevel"/>
    <w:tmpl w:val="BD143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9B1419"/>
    <w:multiLevelType w:val="multilevel"/>
    <w:tmpl w:val="5B48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CC705A"/>
    <w:multiLevelType w:val="multilevel"/>
    <w:tmpl w:val="0D48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8500BD"/>
    <w:multiLevelType w:val="multilevel"/>
    <w:tmpl w:val="E6A00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3F425A"/>
    <w:multiLevelType w:val="multilevel"/>
    <w:tmpl w:val="7262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C73DEA"/>
    <w:multiLevelType w:val="multilevel"/>
    <w:tmpl w:val="09009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7E0F1F"/>
    <w:multiLevelType w:val="multilevel"/>
    <w:tmpl w:val="9FE00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804364"/>
    <w:multiLevelType w:val="multilevel"/>
    <w:tmpl w:val="197E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BE1D65"/>
    <w:multiLevelType w:val="multilevel"/>
    <w:tmpl w:val="E9B69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CA60E0"/>
    <w:multiLevelType w:val="multilevel"/>
    <w:tmpl w:val="8EF02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1A4992"/>
    <w:multiLevelType w:val="multilevel"/>
    <w:tmpl w:val="3A40F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08209C"/>
    <w:multiLevelType w:val="multilevel"/>
    <w:tmpl w:val="807C8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8841C0"/>
    <w:multiLevelType w:val="multilevel"/>
    <w:tmpl w:val="6E1E0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314164"/>
    <w:multiLevelType w:val="hybridMultilevel"/>
    <w:tmpl w:val="A4F6DE9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B585284"/>
    <w:multiLevelType w:val="multilevel"/>
    <w:tmpl w:val="238E72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1637A0"/>
    <w:multiLevelType w:val="multilevel"/>
    <w:tmpl w:val="8CE8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5025E3"/>
    <w:multiLevelType w:val="multilevel"/>
    <w:tmpl w:val="3E047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1A0A7A"/>
    <w:multiLevelType w:val="multilevel"/>
    <w:tmpl w:val="26AAA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150A4F"/>
    <w:multiLevelType w:val="multilevel"/>
    <w:tmpl w:val="3352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775A5F"/>
    <w:multiLevelType w:val="multilevel"/>
    <w:tmpl w:val="7D78C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CF2D99"/>
    <w:multiLevelType w:val="multilevel"/>
    <w:tmpl w:val="FEA6D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E74898"/>
    <w:multiLevelType w:val="multilevel"/>
    <w:tmpl w:val="50E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7316CD0"/>
    <w:multiLevelType w:val="multilevel"/>
    <w:tmpl w:val="5DE8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7831E68"/>
    <w:multiLevelType w:val="multilevel"/>
    <w:tmpl w:val="6AB0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6D6AAC"/>
    <w:multiLevelType w:val="multilevel"/>
    <w:tmpl w:val="0764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EE3593"/>
    <w:multiLevelType w:val="multilevel"/>
    <w:tmpl w:val="0F4A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207E60"/>
    <w:multiLevelType w:val="multilevel"/>
    <w:tmpl w:val="18F4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FA04EC"/>
    <w:multiLevelType w:val="multilevel"/>
    <w:tmpl w:val="1294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4896877">
    <w:abstractNumId w:val="44"/>
  </w:num>
  <w:num w:numId="2" w16cid:durableId="1000349117">
    <w:abstractNumId w:val="45"/>
  </w:num>
  <w:num w:numId="3" w16cid:durableId="1204707300">
    <w:abstractNumId w:val="5"/>
  </w:num>
  <w:num w:numId="4" w16cid:durableId="1506820070">
    <w:abstractNumId w:val="9"/>
  </w:num>
  <w:num w:numId="5" w16cid:durableId="697776518">
    <w:abstractNumId w:val="40"/>
  </w:num>
  <w:num w:numId="6" w16cid:durableId="437485541">
    <w:abstractNumId w:val="17"/>
  </w:num>
  <w:num w:numId="7" w16cid:durableId="95559982">
    <w:abstractNumId w:val="36"/>
  </w:num>
  <w:num w:numId="8" w16cid:durableId="772669751">
    <w:abstractNumId w:val="28"/>
  </w:num>
  <w:num w:numId="9" w16cid:durableId="1348219478">
    <w:abstractNumId w:val="53"/>
  </w:num>
  <w:num w:numId="10" w16cid:durableId="195851725">
    <w:abstractNumId w:val="32"/>
  </w:num>
  <w:num w:numId="11" w16cid:durableId="1826622374">
    <w:abstractNumId w:val="57"/>
  </w:num>
  <w:num w:numId="12" w16cid:durableId="241910520">
    <w:abstractNumId w:val="15"/>
  </w:num>
  <w:num w:numId="13" w16cid:durableId="1791046125">
    <w:abstractNumId w:val="34"/>
  </w:num>
  <w:num w:numId="14" w16cid:durableId="567301491">
    <w:abstractNumId w:val="16"/>
  </w:num>
  <w:num w:numId="15" w16cid:durableId="310252795">
    <w:abstractNumId w:val="38"/>
  </w:num>
  <w:num w:numId="16" w16cid:durableId="444466587">
    <w:abstractNumId w:val="35"/>
  </w:num>
  <w:num w:numId="17" w16cid:durableId="662507187">
    <w:abstractNumId w:val="27"/>
  </w:num>
  <w:num w:numId="18" w16cid:durableId="499854390">
    <w:abstractNumId w:val="22"/>
  </w:num>
  <w:num w:numId="19" w16cid:durableId="1743066264">
    <w:abstractNumId w:val="25"/>
  </w:num>
  <w:num w:numId="20" w16cid:durableId="901907542">
    <w:abstractNumId w:val="6"/>
  </w:num>
  <w:num w:numId="21" w16cid:durableId="466053018">
    <w:abstractNumId w:val="1"/>
  </w:num>
  <w:num w:numId="22" w16cid:durableId="1518228389">
    <w:abstractNumId w:val="49"/>
  </w:num>
  <w:num w:numId="23" w16cid:durableId="690029460">
    <w:abstractNumId w:val="19"/>
  </w:num>
  <w:num w:numId="24" w16cid:durableId="1529026879">
    <w:abstractNumId w:val="51"/>
  </w:num>
  <w:num w:numId="25" w16cid:durableId="1343777410">
    <w:abstractNumId w:val="26"/>
  </w:num>
  <w:num w:numId="26" w16cid:durableId="1642155500">
    <w:abstractNumId w:val="11"/>
  </w:num>
  <w:num w:numId="27" w16cid:durableId="792096060">
    <w:abstractNumId w:val="12"/>
  </w:num>
  <w:num w:numId="28" w16cid:durableId="1943146791">
    <w:abstractNumId w:val="0"/>
  </w:num>
  <w:num w:numId="29" w16cid:durableId="760881299">
    <w:abstractNumId w:val="43"/>
  </w:num>
  <w:num w:numId="30" w16cid:durableId="207182462">
    <w:abstractNumId w:val="41"/>
  </w:num>
  <w:num w:numId="31" w16cid:durableId="1740711263">
    <w:abstractNumId w:val="30"/>
  </w:num>
  <w:num w:numId="32" w16cid:durableId="1240362909">
    <w:abstractNumId w:val="7"/>
  </w:num>
  <w:num w:numId="33" w16cid:durableId="1377853805">
    <w:abstractNumId w:val="4"/>
  </w:num>
  <w:num w:numId="34" w16cid:durableId="896279861">
    <w:abstractNumId w:val="21"/>
  </w:num>
  <w:num w:numId="35" w16cid:durableId="202375461">
    <w:abstractNumId w:val="58"/>
  </w:num>
  <w:num w:numId="36" w16cid:durableId="646007425">
    <w:abstractNumId w:val="3"/>
  </w:num>
  <w:num w:numId="37" w16cid:durableId="685403135">
    <w:abstractNumId w:val="47"/>
  </w:num>
  <w:num w:numId="38" w16cid:durableId="1100568153">
    <w:abstractNumId w:val="33"/>
  </w:num>
  <w:num w:numId="39" w16cid:durableId="1766345011">
    <w:abstractNumId w:val="46"/>
  </w:num>
  <w:num w:numId="40" w16cid:durableId="1016422063">
    <w:abstractNumId w:val="14"/>
  </w:num>
  <w:num w:numId="41" w16cid:durableId="1865703568">
    <w:abstractNumId w:val="20"/>
  </w:num>
  <w:num w:numId="42" w16cid:durableId="1572276658">
    <w:abstractNumId w:val="29"/>
  </w:num>
  <w:num w:numId="43" w16cid:durableId="556664782">
    <w:abstractNumId w:val="39"/>
  </w:num>
  <w:num w:numId="44" w16cid:durableId="1635982301">
    <w:abstractNumId w:val="10"/>
  </w:num>
  <w:num w:numId="45" w16cid:durableId="1151756377">
    <w:abstractNumId w:val="18"/>
  </w:num>
  <w:num w:numId="46" w16cid:durableId="1784570232">
    <w:abstractNumId w:val="42"/>
  </w:num>
  <w:num w:numId="47" w16cid:durableId="985475150">
    <w:abstractNumId w:val="23"/>
  </w:num>
  <w:num w:numId="48" w16cid:durableId="473716468">
    <w:abstractNumId w:val="2"/>
  </w:num>
  <w:num w:numId="49" w16cid:durableId="255133091">
    <w:abstractNumId w:val="55"/>
  </w:num>
  <w:num w:numId="50" w16cid:durableId="1862938257">
    <w:abstractNumId w:val="50"/>
  </w:num>
  <w:num w:numId="51" w16cid:durableId="1672484724">
    <w:abstractNumId w:val="52"/>
  </w:num>
  <w:num w:numId="52" w16cid:durableId="1783527219">
    <w:abstractNumId w:val="13"/>
  </w:num>
  <w:num w:numId="53" w16cid:durableId="119543807">
    <w:abstractNumId w:val="24"/>
  </w:num>
  <w:num w:numId="54" w16cid:durableId="377432411">
    <w:abstractNumId w:val="48"/>
  </w:num>
  <w:num w:numId="55" w16cid:durableId="2013486813">
    <w:abstractNumId w:val="31"/>
  </w:num>
  <w:num w:numId="56" w16cid:durableId="58745534">
    <w:abstractNumId w:val="54"/>
  </w:num>
  <w:num w:numId="57" w16cid:durableId="1620188297">
    <w:abstractNumId w:val="8"/>
  </w:num>
  <w:num w:numId="58" w16cid:durableId="1161195831">
    <w:abstractNumId w:val="37"/>
  </w:num>
  <w:num w:numId="59" w16cid:durableId="1327830187">
    <w:abstractNumId w:val="5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0D7"/>
    <w:rsid w:val="00132EFF"/>
    <w:rsid w:val="001648E5"/>
    <w:rsid w:val="0021193E"/>
    <w:rsid w:val="00270E7C"/>
    <w:rsid w:val="003B6F1A"/>
    <w:rsid w:val="004876E7"/>
    <w:rsid w:val="00521435"/>
    <w:rsid w:val="00524706"/>
    <w:rsid w:val="00586A3E"/>
    <w:rsid w:val="00595B39"/>
    <w:rsid w:val="006A4F08"/>
    <w:rsid w:val="006A6507"/>
    <w:rsid w:val="007725A2"/>
    <w:rsid w:val="0093669A"/>
    <w:rsid w:val="00976999"/>
    <w:rsid w:val="00A07512"/>
    <w:rsid w:val="00A16097"/>
    <w:rsid w:val="00A225BC"/>
    <w:rsid w:val="00A40371"/>
    <w:rsid w:val="00A61C56"/>
    <w:rsid w:val="00A97A74"/>
    <w:rsid w:val="00B23684"/>
    <w:rsid w:val="00B27FE4"/>
    <w:rsid w:val="00B868CA"/>
    <w:rsid w:val="00DB4B89"/>
    <w:rsid w:val="00DC40D7"/>
    <w:rsid w:val="00E56E75"/>
    <w:rsid w:val="00E625CC"/>
    <w:rsid w:val="00EF677E"/>
    <w:rsid w:val="00F80964"/>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AF8829B1-02FF-BF41-9F07-74E98D9DE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KZ"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25A2"/>
    <w:rPr>
      <w:rFonts w:ascii="Times New Roman" w:eastAsia="Times New Roman" w:hAnsi="Times New Roman" w:cs="Times New Roman"/>
      <w:kern w:val="0"/>
      <w:lang w:eastAsia="ru-RU"/>
      <w14:ligatures w14:val="none"/>
    </w:rPr>
  </w:style>
  <w:style w:type="paragraph" w:styleId="1">
    <w:name w:val="heading 1"/>
    <w:basedOn w:val="a"/>
    <w:next w:val="a"/>
    <w:link w:val="10"/>
    <w:uiPriority w:val="9"/>
    <w:qFormat/>
    <w:rsid w:val="00E56E7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4037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F80964"/>
    <w:pPr>
      <w:spacing w:before="100" w:beforeAutospacing="1" w:after="100" w:afterAutospacing="1"/>
      <w:outlineLvl w:val="2"/>
    </w:pPr>
    <w:rPr>
      <w:b/>
      <w:bCs/>
      <w:sz w:val="27"/>
      <w:szCs w:val="27"/>
    </w:rPr>
  </w:style>
  <w:style w:type="paragraph" w:styleId="4">
    <w:name w:val="heading 4"/>
    <w:basedOn w:val="a"/>
    <w:link w:val="40"/>
    <w:uiPriority w:val="9"/>
    <w:qFormat/>
    <w:rsid w:val="00F80964"/>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C40D7"/>
    <w:pPr>
      <w:ind w:left="720"/>
      <w:contextualSpacing/>
    </w:pPr>
  </w:style>
  <w:style w:type="character" w:customStyle="1" w:styleId="30">
    <w:name w:val="Заголовок 3 Знак"/>
    <w:basedOn w:val="a0"/>
    <w:link w:val="3"/>
    <w:uiPriority w:val="9"/>
    <w:rsid w:val="00F80964"/>
    <w:rPr>
      <w:rFonts w:ascii="Times New Roman" w:eastAsia="Times New Roman" w:hAnsi="Times New Roman" w:cs="Times New Roman"/>
      <w:b/>
      <w:bCs/>
      <w:kern w:val="0"/>
      <w:sz w:val="27"/>
      <w:szCs w:val="27"/>
      <w:lang w:eastAsia="ru-RU"/>
      <w14:ligatures w14:val="none"/>
    </w:rPr>
  </w:style>
  <w:style w:type="character" w:customStyle="1" w:styleId="40">
    <w:name w:val="Заголовок 4 Знак"/>
    <w:basedOn w:val="a0"/>
    <w:link w:val="4"/>
    <w:uiPriority w:val="9"/>
    <w:rsid w:val="00F80964"/>
    <w:rPr>
      <w:rFonts w:ascii="Times New Roman" w:eastAsia="Times New Roman" w:hAnsi="Times New Roman" w:cs="Times New Roman"/>
      <w:b/>
      <w:bCs/>
      <w:kern w:val="0"/>
      <w:lang w:eastAsia="ru-RU"/>
      <w14:ligatures w14:val="none"/>
    </w:rPr>
  </w:style>
  <w:style w:type="paragraph" w:styleId="a4">
    <w:name w:val="Normal (Web)"/>
    <w:basedOn w:val="a"/>
    <w:uiPriority w:val="99"/>
    <w:semiHidden/>
    <w:unhideWhenUsed/>
    <w:rsid w:val="00F80964"/>
    <w:pPr>
      <w:spacing w:before="100" w:beforeAutospacing="1" w:after="100" w:afterAutospacing="1"/>
    </w:pPr>
  </w:style>
  <w:style w:type="character" w:customStyle="1" w:styleId="10">
    <w:name w:val="Заголовок 1 Знак"/>
    <w:basedOn w:val="a0"/>
    <w:link w:val="1"/>
    <w:uiPriority w:val="9"/>
    <w:rsid w:val="00E56E75"/>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A40371"/>
    <w:rPr>
      <w:rFonts w:asciiTheme="majorHAnsi" w:eastAsiaTheme="majorEastAsia" w:hAnsiTheme="majorHAnsi" w:cstheme="majorBidi"/>
      <w:color w:val="2F5496" w:themeColor="accent1" w:themeShade="BF"/>
      <w:sz w:val="26"/>
      <w:szCs w:val="26"/>
    </w:rPr>
  </w:style>
  <w:style w:type="character" w:styleId="a5">
    <w:name w:val="Hyperlink"/>
    <w:basedOn w:val="a0"/>
    <w:uiPriority w:val="99"/>
    <w:unhideWhenUsed/>
    <w:rsid w:val="00A07512"/>
    <w:rPr>
      <w:color w:val="0563C1" w:themeColor="hyperlink"/>
      <w:u w:val="single"/>
    </w:rPr>
  </w:style>
  <w:style w:type="character" w:styleId="a6">
    <w:name w:val="Unresolved Mention"/>
    <w:basedOn w:val="a0"/>
    <w:uiPriority w:val="99"/>
    <w:semiHidden/>
    <w:unhideWhenUsed/>
    <w:rsid w:val="00A07512"/>
    <w:rPr>
      <w:color w:val="605E5C"/>
      <w:shd w:val="clear" w:color="auto" w:fill="E1DFDD"/>
    </w:rPr>
  </w:style>
  <w:style w:type="character" w:styleId="a7">
    <w:name w:val="Strong"/>
    <w:basedOn w:val="a0"/>
    <w:uiPriority w:val="22"/>
    <w:qFormat/>
    <w:rsid w:val="007725A2"/>
    <w:rPr>
      <w:b/>
      <w:bCs/>
    </w:rPr>
  </w:style>
  <w:style w:type="character" w:customStyle="1" w:styleId="apple-converted-space">
    <w:name w:val="apple-converted-space"/>
    <w:basedOn w:val="a0"/>
    <w:rsid w:val="007725A2"/>
  </w:style>
  <w:style w:type="character" w:styleId="a8">
    <w:name w:val="Emphasis"/>
    <w:basedOn w:val="a0"/>
    <w:uiPriority w:val="20"/>
    <w:qFormat/>
    <w:rsid w:val="00270E7C"/>
    <w:rPr>
      <w:i/>
      <w:iCs/>
    </w:rPr>
  </w:style>
  <w:style w:type="paragraph" w:customStyle="1" w:styleId="ds-markdown-paragraph">
    <w:name w:val="ds-markdown-paragraph"/>
    <w:basedOn w:val="a"/>
    <w:rsid w:val="004876E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03">
      <w:bodyDiv w:val="1"/>
      <w:marLeft w:val="0"/>
      <w:marRight w:val="0"/>
      <w:marTop w:val="0"/>
      <w:marBottom w:val="0"/>
      <w:divBdr>
        <w:top w:val="none" w:sz="0" w:space="0" w:color="auto"/>
        <w:left w:val="none" w:sz="0" w:space="0" w:color="auto"/>
        <w:bottom w:val="none" w:sz="0" w:space="0" w:color="auto"/>
        <w:right w:val="none" w:sz="0" w:space="0" w:color="auto"/>
      </w:divBdr>
    </w:div>
    <w:div w:id="10423273">
      <w:bodyDiv w:val="1"/>
      <w:marLeft w:val="0"/>
      <w:marRight w:val="0"/>
      <w:marTop w:val="0"/>
      <w:marBottom w:val="0"/>
      <w:divBdr>
        <w:top w:val="none" w:sz="0" w:space="0" w:color="auto"/>
        <w:left w:val="none" w:sz="0" w:space="0" w:color="auto"/>
        <w:bottom w:val="none" w:sz="0" w:space="0" w:color="auto"/>
        <w:right w:val="none" w:sz="0" w:space="0" w:color="auto"/>
      </w:divBdr>
    </w:div>
    <w:div w:id="18091647">
      <w:bodyDiv w:val="1"/>
      <w:marLeft w:val="0"/>
      <w:marRight w:val="0"/>
      <w:marTop w:val="0"/>
      <w:marBottom w:val="0"/>
      <w:divBdr>
        <w:top w:val="none" w:sz="0" w:space="0" w:color="auto"/>
        <w:left w:val="none" w:sz="0" w:space="0" w:color="auto"/>
        <w:bottom w:val="none" w:sz="0" w:space="0" w:color="auto"/>
        <w:right w:val="none" w:sz="0" w:space="0" w:color="auto"/>
      </w:divBdr>
    </w:div>
    <w:div w:id="35812998">
      <w:bodyDiv w:val="1"/>
      <w:marLeft w:val="0"/>
      <w:marRight w:val="0"/>
      <w:marTop w:val="0"/>
      <w:marBottom w:val="0"/>
      <w:divBdr>
        <w:top w:val="none" w:sz="0" w:space="0" w:color="auto"/>
        <w:left w:val="none" w:sz="0" w:space="0" w:color="auto"/>
        <w:bottom w:val="none" w:sz="0" w:space="0" w:color="auto"/>
        <w:right w:val="none" w:sz="0" w:space="0" w:color="auto"/>
      </w:divBdr>
    </w:div>
    <w:div w:id="46416131">
      <w:bodyDiv w:val="1"/>
      <w:marLeft w:val="0"/>
      <w:marRight w:val="0"/>
      <w:marTop w:val="0"/>
      <w:marBottom w:val="0"/>
      <w:divBdr>
        <w:top w:val="none" w:sz="0" w:space="0" w:color="auto"/>
        <w:left w:val="none" w:sz="0" w:space="0" w:color="auto"/>
        <w:bottom w:val="none" w:sz="0" w:space="0" w:color="auto"/>
        <w:right w:val="none" w:sz="0" w:space="0" w:color="auto"/>
      </w:divBdr>
    </w:div>
    <w:div w:id="46728698">
      <w:bodyDiv w:val="1"/>
      <w:marLeft w:val="0"/>
      <w:marRight w:val="0"/>
      <w:marTop w:val="0"/>
      <w:marBottom w:val="0"/>
      <w:divBdr>
        <w:top w:val="none" w:sz="0" w:space="0" w:color="auto"/>
        <w:left w:val="none" w:sz="0" w:space="0" w:color="auto"/>
        <w:bottom w:val="none" w:sz="0" w:space="0" w:color="auto"/>
        <w:right w:val="none" w:sz="0" w:space="0" w:color="auto"/>
      </w:divBdr>
    </w:div>
    <w:div w:id="48117932">
      <w:bodyDiv w:val="1"/>
      <w:marLeft w:val="0"/>
      <w:marRight w:val="0"/>
      <w:marTop w:val="0"/>
      <w:marBottom w:val="0"/>
      <w:divBdr>
        <w:top w:val="none" w:sz="0" w:space="0" w:color="auto"/>
        <w:left w:val="none" w:sz="0" w:space="0" w:color="auto"/>
        <w:bottom w:val="none" w:sz="0" w:space="0" w:color="auto"/>
        <w:right w:val="none" w:sz="0" w:space="0" w:color="auto"/>
      </w:divBdr>
    </w:div>
    <w:div w:id="66388767">
      <w:bodyDiv w:val="1"/>
      <w:marLeft w:val="0"/>
      <w:marRight w:val="0"/>
      <w:marTop w:val="0"/>
      <w:marBottom w:val="0"/>
      <w:divBdr>
        <w:top w:val="none" w:sz="0" w:space="0" w:color="auto"/>
        <w:left w:val="none" w:sz="0" w:space="0" w:color="auto"/>
        <w:bottom w:val="none" w:sz="0" w:space="0" w:color="auto"/>
        <w:right w:val="none" w:sz="0" w:space="0" w:color="auto"/>
      </w:divBdr>
    </w:div>
    <w:div w:id="112024640">
      <w:bodyDiv w:val="1"/>
      <w:marLeft w:val="0"/>
      <w:marRight w:val="0"/>
      <w:marTop w:val="0"/>
      <w:marBottom w:val="0"/>
      <w:divBdr>
        <w:top w:val="none" w:sz="0" w:space="0" w:color="auto"/>
        <w:left w:val="none" w:sz="0" w:space="0" w:color="auto"/>
        <w:bottom w:val="none" w:sz="0" w:space="0" w:color="auto"/>
        <w:right w:val="none" w:sz="0" w:space="0" w:color="auto"/>
      </w:divBdr>
    </w:div>
    <w:div w:id="121851237">
      <w:bodyDiv w:val="1"/>
      <w:marLeft w:val="0"/>
      <w:marRight w:val="0"/>
      <w:marTop w:val="0"/>
      <w:marBottom w:val="0"/>
      <w:divBdr>
        <w:top w:val="none" w:sz="0" w:space="0" w:color="auto"/>
        <w:left w:val="none" w:sz="0" w:space="0" w:color="auto"/>
        <w:bottom w:val="none" w:sz="0" w:space="0" w:color="auto"/>
        <w:right w:val="none" w:sz="0" w:space="0" w:color="auto"/>
      </w:divBdr>
    </w:div>
    <w:div w:id="129203505">
      <w:bodyDiv w:val="1"/>
      <w:marLeft w:val="0"/>
      <w:marRight w:val="0"/>
      <w:marTop w:val="0"/>
      <w:marBottom w:val="0"/>
      <w:divBdr>
        <w:top w:val="none" w:sz="0" w:space="0" w:color="auto"/>
        <w:left w:val="none" w:sz="0" w:space="0" w:color="auto"/>
        <w:bottom w:val="none" w:sz="0" w:space="0" w:color="auto"/>
        <w:right w:val="none" w:sz="0" w:space="0" w:color="auto"/>
      </w:divBdr>
    </w:div>
    <w:div w:id="141311615">
      <w:bodyDiv w:val="1"/>
      <w:marLeft w:val="0"/>
      <w:marRight w:val="0"/>
      <w:marTop w:val="0"/>
      <w:marBottom w:val="0"/>
      <w:divBdr>
        <w:top w:val="none" w:sz="0" w:space="0" w:color="auto"/>
        <w:left w:val="none" w:sz="0" w:space="0" w:color="auto"/>
        <w:bottom w:val="none" w:sz="0" w:space="0" w:color="auto"/>
        <w:right w:val="none" w:sz="0" w:space="0" w:color="auto"/>
      </w:divBdr>
    </w:div>
    <w:div w:id="151216071">
      <w:bodyDiv w:val="1"/>
      <w:marLeft w:val="0"/>
      <w:marRight w:val="0"/>
      <w:marTop w:val="0"/>
      <w:marBottom w:val="0"/>
      <w:divBdr>
        <w:top w:val="none" w:sz="0" w:space="0" w:color="auto"/>
        <w:left w:val="none" w:sz="0" w:space="0" w:color="auto"/>
        <w:bottom w:val="none" w:sz="0" w:space="0" w:color="auto"/>
        <w:right w:val="none" w:sz="0" w:space="0" w:color="auto"/>
      </w:divBdr>
    </w:div>
    <w:div w:id="167986051">
      <w:bodyDiv w:val="1"/>
      <w:marLeft w:val="0"/>
      <w:marRight w:val="0"/>
      <w:marTop w:val="0"/>
      <w:marBottom w:val="0"/>
      <w:divBdr>
        <w:top w:val="none" w:sz="0" w:space="0" w:color="auto"/>
        <w:left w:val="none" w:sz="0" w:space="0" w:color="auto"/>
        <w:bottom w:val="none" w:sz="0" w:space="0" w:color="auto"/>
        <w:right w:val="none" w:sz="0" w:space="0" w:color="auto"/>
      </w:divBdr>
    </w:div>
    <w:div w:id="178467090">
      <w:bodyDiv w:val="1"/>
      <w:marLeft w:val="0"/>
      <w:marRight w:val="0"/>
      <w:marTop w:val="0"/>
      <w:marBottom w:val="0"/>
      <w:divBdr>
        <w:top w:val="none" w:sz="0" w:space="0" w:color="auto"/>
        <w:left w:val="none" w:sz="0" w:space="0" w:color="auto"/>
        <w:bottom w:val="none" w:sz="0" w:space="0" w:color="auto"/>
        <w:right w:val="none" w:sz="0" w:space="0" w:color="auto"/>
      </w:divBdr>
    </w:div>
    <w:div w:id="181865031">
      <w:bodyDiv w:val="1"/>
      <w:marLeft w:val="0"/>
      <w:marRight w:val="0"/>
      <w:marTop w:val="0"/>
      <w:marBottom w:val="0"/>
      <w:divBdr>
        <w:top w:val="none" w:sz="0" w:space="0" w:color="auto"/>
        <w:left w:val="none" w:sz="0" w:space="0" w:color="auto"/>
        <w:bottom w:val="none" w:sz="0" w:space="0" w:color="auto"/>
        <w:right w:val="none" w:sz="0" w:space="0" w:color="auto"/>
      </w:divBdr>
    </w:div>
    <w:div w:id="182980569">
      <w:bodyDiv w:val="1"/>
      <w:marLeft w:val="0"/>
      <w:marRight w:val="0"/>
      <w:marTop w:val="0"/>
      <w:marBottom w:val="0"/>
      <w:divBdr>
        <w:top w:val="none" w:sz="0" w:space="0" w:color="auto"/>
        <w:left w:val="none" w:sz="0" w:space="0" w:color="auto"/>
        <w:bottom w:val="none" w:sz="0" w:space="0" w:color="auto"/>
        <w:right w:val="none" w:sz="0" w:space="0" w:color="auto"/>
      </w:divBdr>
    </w:div>
    <w:div w:id="189807203">
      <w:bodyDiv w:val="1"/>
      <w:marLeft w:val="0"/>
      <w:marRight w:val="0"/>
      <w:marTop w:val="0"/>
      <w:marBottom w:val="0"/>
      <w:divBdr>
        <w:top w:val="none" w:sz="0" w:space="0" w:color="auto"/>
        <w:left w:val="none" w:sz="0" w:space="0" w:color="auto"/>
        <w:bottom w:val="none" w:sz="0" w:space="0" w:color="auto"/>
        <w:right w:val="none" w:sz="0" w:space="0" w:color="auto"/>
      </w:divBdr>
    </w:div>
    <w:div w:id="194271330">
      <w:bodyDiv w:val="1"/>
      <w:marLeft w:val="0"/>
      <w:marRight w:val="0"/>
      <w:marTop w:val="0"/>
      <w:marBottom w:val="0"/>
      <w:divBdr>
        <w:top w:val="none" w:sz="0" w:space="0" w:color="auto"/>
        <w:left w:val="none" w:sz="0" w:space="0" w:color="auto"/>
        <w:bottom w:val="none" w:sz="0" w:space="0" w:color="auto"/>
        <w:right w:val="none" w:sz="0" w:space="0" w:color="auto"/>
      </w:divBdr>
    </w:div>
    <w:div w:id="196477067">
      <w:bodyDiv w:val="1"/>
      <w:marLeft w:val="0"/>
      <w:marRight w:val="0"/>
      <w:marTop w:val="0"/>
      <w:marBottom w:val="0"/>
      <w:divBdr>
        <w:top w:val="none" w:sz="0" w:space="0" w:color="auto"/>
        <w:left w:val="none" w:sz="0" w:space="0" w:color="auto"/>
        <w:bottom w:val="none" w:sz="0" w:space="0" w:color="auto"/>
        <w:right w:val="none" w:sz="0" w:space="0" w:color="auto"/>
      </w:divBdr>
    </w:div>
    <w:div w:id="198126127">
      <w:bodyDiv w:val="1"/>
      <w:marLeft w:val="0"/>
      <w:marRight w:val="0"/>
      <w:marTop w:val="0"/>
      <w:marBottom w:val="0"/>
      <w:divBdr>
        <w:top w:val="none" w:sz="0" w:space="0" w:color="auto"/>
        <w:left w:val="none" w:sz="0" w:space="0" w:color="auto"/>
        <w:bottom w:val="none" w:sz="0" w:space="0" w:color="auto"/>
        <w:right w:val="none" w:sz="0" w:space="0" w:color="auto"/>
      </w:divBdr>
    </w:div>
    <w:div w:id="198783939">
      <w:bodyDiv w:val="1"/>
      <w:marLeft w:val="0"/>
      <w:marRight w:val="0"/>
      <w:marTop w:val="0"/>
      <w:marBottom w:val="0"/>
      <w:divBdr>
        <w:top w:val="none" w:sz="0" w:space="0" w:color="auto"/>
        <w:left w:val="none" w:sz="0" w:space="0" w:color="auto"/>
        <w:bottom w:val="none" w:sz="0" w:space="0" w:color="auto"/>
        <w:right w:val="none" w:sz="0" w:space="0" w:color="auto"/>
      </w:divBdr>
    </w:div>
    <w:div w:id="214589989">
      <w:bodyDiv w:val="1"/>
      <w:marLeft w:val="0"/>
      <w:marRight w:val="0"/>
      <w:marTop w:val="0"/>
      <w:marBottom w:val="0"/>
      <w:divBdr>
        <w:top w:val="none" w:sz="0" w:space="0" w:color="auto"/>
        <w:left w:val="none" w:sz="0" w:space="0" w:color="auto"/>
        <w:bottom w:val="none" w:sz="0" w:space="0" w:color="auto"/>
        <w:right w:val="none" w:sz="0" w:space="0" w:color="auto"/>
      </w:divBdr>
    </w:div>
    <w:div w:id="240063334">
      <w:bodyDiv w:val="1"/>
      <w:marLeft w:val="0"/>
      <w:marRight w:val="0"/>
      <w:marTop w:val="0"/>
      <w:marBottom w:val="0"/>
      <w:divBdr>
        <w:top w:val="none" w:sz="0" w:space="0" w:color="auto"/>
        <w:left w:val="none" w:sz="0" w:space="0" w:color="auto"/>
        <w:bottom w:val="none" w:sz="0" w:space="0" w:color="auto"/>
        <w:right w:val="none" w:sz="0" w:space="0" w:color="auto"/>
      </w:divBdr>
    </w:div>
    <w:div w:id="242682619">
      <w:bodyDiv w:val="1"/>
      <w:marLeft w:val="0"/>
      <w:marRight w:val="0"/>
      <w:marTop w:val="0"/>
      <w:marBottom w:val="0"/>
      <w:divBdr>
        <w:top w:val="none" w:sz="0" w:space="0" w:color="auto"/>
        <w:left w:val="none" w:sz="0" w:space="0" w:color="auto"/>
        <w:bottom w:val="none" w:sz="0" w:space="0" w:color="auto"/>
        <w:right w:val="none" w:sz="0" w:space="0" w:color="auto"/>
      </w:divBdr>
    </w:div>
    <w:div w:id="263075545">
      <w:bodyDiv w:val="1"/>
      <w:marLeft w:val="0"/>
      <w:marRight w:val="0"/>
      <w:marTop w:val="0"/>
      <w:marBottom w:val="0"/>
      <w:divBdr>
        <w:top w:val="none" w:sz="0" w:space="0" w:color="auto"/>
        <w:left w:val="none" w:sz="0" w:space="0" w:color="auto"/>
        <w:bottom w:val="none" w:sz="0" w:space="0" w:color="auto"/>
        <w:right w:val="none" w:sz="0" w:space="0" w:color="auto"/>
      </w:divBdr>
    </w:div>
    <w:div w:id="283385321">
      <w:bodyDiv w:val="1"/>
      <w:marLeft w:val="0"/>
      <w:marRight w:val="0"/>
      <w:marTop w:val="0"/>
      <w:marBottom w:val="0"/>
      <w:divBdr>
        <w:top w:val="none" w:sz="0" w:space="0" w:color="auto"/>
        <w:left w:val="none" w:sz="0" w:space="0" w:color="auto"/>
        <w:bottom w:val="none" w:sz="0" w:space="0" w:color="auto"/>
        <w:right w:val="none" w:sz="0" w:space="0" w:color="auto"/>
      </w:divBdr>
    </w:div>
    <w:div w:id="286787249">
      <w:bodyDiv w:val="1"/>
      <w:marLeft w:val="0"/>
      <w:marRight w:val="0"/>
      <w:marTop w:val="0"/>
      <w:marBottom w:val="0"/>
      <w:divBdr>
        <w:top w:val="none" w:sz="0" w:space="0" w:color="auto"/>
        <w:left w:val="none" w:sz="0" w:space="0" w:color="auto"/>
        <w:bottom w:val="none" w:sz="0" w:space="0" w:color="auto"/>
        <w:right w:val="none" w:sz="0" w:space="0" w:color="auto"/>
      </w:divBdr>
    </w:div>
    <w:div w:id="292517980">
      <w:bodyDiv w:val="1"/>
      <w:marLeft w:val="0"/>
      <w:marRight w:val="0"/>
      <w:marTop w:val="0"/>
      <w:marBottom w:val="0"/>
      <w:divBdr>
        <w:top w:val="none" w:sz="0" w:space="0" w:color="auto"/>
        <w:left w:val="none" w:sz="0" w:space="0" w:color="auto"/>
        <w:bottom w:val="none" w:sz="0" w:space="0" w:color="auto"/>
        <w:right w:val="none" w:sz="0" w:space="0" w:color="auto"/>
      </w:divBdr>
    </w:div>
    <w:div w:id="294872770">
      <w:bodyDiv w:val="1"/>
      <w:marLeft w:val="0"/>
      <w:marRight w:val="0"/>
      <w:marTop w:val="0"/>
      <w:marBottom w:val="0"/>
      <w:divBdr>
        <w:top w:val="none" w:sz="0" w:space="0" w:color="auto"/>
        <w:left w:val="none" w:sz="0" w:space="0" w:color="auto"/>
        <w:bottom w:val="none" w:sz="0" w:space="0" w:color="auto"/>
        <w:right w:val="none" w:sz="0" w:space="0" w:color="auto"/>
      </w:divBdr>
    </w:div>
    <w:div w:id="297494974">
      <w:bodyDiv w:val="1"/>
      <w:marLeft w:val="0"/>
      <w:marRight w:val="0"/>
      <w:marTop w:val="0"/>
      <w:marBottom w:val="0"/>
      <w:divBdr>
        <w:top w:val="none" w:sz="0" w:space="0" w:color="auto"/>
        <w:left w:val="none" w:sz="0" w:space="0" w:color="auto"/>
        <w:bottom w:val="none" w:sz="0" w:space="0" w:color="auto"/>
        <w:right w:val="none" w:sz="0" w:space="0" w:color="auto"/>
      </w:divBdr>
    </w:div>
    <w:div w:id="313023923">
      <w:bodyDiv w:val="1"/>
      <w:marLeft w:val="0"/>
      <w:marRight w:val="0"/>
      <w:marTop w:val="0"/>
      <w:marBottom w:val="0"/>
      <w:divBdr>
        <w:top w:val="none" w:sz="0" w:space="0" w:color="auto"/>
        <w:left w:val="none" w:sz="0" w:space="0" w:color="auto"/>
        <w:bottom w:val="none" w:sz="0" w:space="0" w:color="auto"/>
        <w:right w:val="none" w:sz="0" w:space="0" w:color="auto"/>
      </w:divBdr>
    </w:div>
    <w:div w:id="320038651">
      <w:bodyDiv w:val="1"/>
      <w:marLeft w:val="0"/>
      <w:marRight w:val="0"/>
      <w:marTop w:val="0"/>
      <w:marBottom w:val="0"/>
      <w:divBdr>
        <w:top w:val="none" w:sz="0" w:space="0" w:color="auto"/>
        <w:left w:val="none" w:sz="0" w:space="0" w:color="auto"/>
        <w:bottom w:val="none" w:sz="0" w:space="0" w:color="auto"/>
        <w:right w:val="none" w:sz="0" w:space="0" w:color="auto"/>
      </w:divBdr>
    </w:div>
    <w:div w:id="321274306">
      <w:bodyDiv w:val="1"/>
      <w:marLeft w:val="0"/>
      <w:marRight w:val="0"/>
      <w:marTop w:val="0"/>
      <w:marBottom w:val="0"/>
      <w:divBdr>
        <w:top w:val="none" w:sz="0" w:space="0" w:color="auto"/>
        <w:left w:val="none" w:sz="0" w:space="0" w:color="auto"/>
        <w:bottom w:val="none" w:sz="0" w:space="0" w:color="auto"/>
        <w:right w:val="none" w:sz="0" w:space="0" w:color="auto"/>
      </w:divBdr>
    </w:div>
    <w:div w:id="330136221">
      <w:bodyDiv w:val="1"/>
      <w:marLeft w:val="0"/>
      <w:marRight w:val="0"/>
      <w:marTop w:val="0"/>
      <w:marBottom w:val="0"/>
      <w:divBdr>
        <w:top w:val="none" w:sz="0" w:space="0" w:color="auto"/>
        <w:left w:val="none" w:sz="0" w:space="0" w:color="auto"/>
        <w:bottom w:val="none" w:sz="0" w:space="0" w:color="auto"/>
        <w:right w:val="none" w:sz="0" w:space="0" w:color="auto"/>
      </w:divBdr>
    </w:div>
    <w:div w:id="331687523">
      <w:bodyDiv w:val="1"/>
      <w:marLeft w:val="0"/>
      <w:marRight w:val="0"/>
      <w:marTop w:val="0"/>
      <w:marBottom w:val="0"/>
      <w:divBdr>
        <w:top w:val="none" w:sz="0" w:space="0" w:color="auto"/>
        <w:left w:val="none" w:sz="0" w:space="0" w:color="auto"/>
        <w:bottom w:val="none" w:sz="0" w:space="0" w:color="auto"/>
        <w:right w:val="none" w:sz="0" w:space="0" w:color="auto"/>
      </w:divBdr>
    </w:div>
    <w:div w:id="338195538">
      <w:bodyDiv w:val="1"/>
      <w:marLeft w:val="0"/>
      <w:marRight w:val="0"/>
      <w:marTop w:val="0"/>
      <w:marBottom w:val="0"/>
      <w:divBdr>
        <w:top w:val="none" w:sz="0" w:space="0" w:color="auto"/>
        <w:left w:val="none" w:sz="0" w:space="0" w:color="auto"/>
        <w:bottom w:val="none" w:sz="0" w:space="0" w:color="auto"/>
        <w:right w:val="none" w:sz="0" w:space="0" w:color="auto"/>
      </w:divBdr>
    </w:div>
    <w:div w:id="346711739">
      <w:bodyDiv w:val="1"/>
      <w:marLeft w:val="0"/>
      <w:marRight w:val="0"/>
      <w:marTop w:val="0"/>
      <w:marBottom w:val="0"/>
      <w:divBdr>
        <w:top w:val="none" w:sz="0" w:space="0" w:color="auto"/>
        <w:left w:val="none" w:sz="0" w:space="0" w:color="auto"/>
        <w:bottom w:val="none" w:sz="0" w:space="0" w:color="auto"/>
        <w:right w:val="none" w:sz="0" w:space="0" w:color="auto"/>
      </w:divBdr>
    </w:div>
    <w:div w:id="352264605">
      <w:bodyDiv w:val="1"/>
      <w:marLeft w:val="0"/>
      <w:marRight w:val="0"/>
      <w:marTop w:val="0"/>
      <w:marBottom w:val="0"/>
      <w:divBdr>
        <w:top w:val="none" w:sz="0" w:space="0" w:color="auto"/>
        <w:left w:val="none" w:sz="0" w:space="0" w:color="auto"/>
        <w:bottom w:val="none" w:sz="0" w:space="0" w:color="auto"/>
        <w:right w:val="none" w:sz="0" w:space="0" w:color="auto"/>
      </w:divBdr>
    </w:div>
    <w:div w:id="353502181">
      <w:bodyDiv w:val="1"/>
      <w:marLeft w:val="0"/>
      <w:marRight w:val="0"/>
      <w:marTop w:val="0"/>
      <w:marBottom w:val="0"/>
      <w:divBdr>
        <w:top w:val="none" w:sz="0" w:space="0" w:color="auto"/>
        <w:left w:val="none" w:sz="0" w:space="0" w:color="auto"/>
        <w:bottom w:val="none" w:sz="0" w:space="0" w:color="auto"/>
        <w:right w:val="none" w:sz="0" w:space="0" w:color="auto"/>
      </w:divBdr>
    </w:div>
    <w:div w:id="357199940">
      <w:bodyDiv w:val="1"/>
      <w:marLeft w:val="0"/>
      <w:marRight w:val="0"/>
      <w:marTop w:val="0"/>
      <w:marBottom w:val="0"/>
      <w:divBdr>
        <w:top w:val="none" w:sz="0" w:space="0" w:color="auto"/>
        <w:left w:val="none" w:sz="0" w:space="0" w:color="auto"/>
        <w:bottom w:val="none" w:sz="0" w:space="0" w:color="auto"/>
        <w:right w:val="none" w:sz="0" w:space="0" w:color="auto"/>
      </w:divBdr>
    </w:div>
    <w:div w:id="362639032">
      <w:bodyDiv w:val="1"/>
      <w:marLeft w:val="0"/>
      <w:marRight w:val="0"/>
      <w:marTop w:val="0"/>
      <w:marBottom w:val="0"/>
      <w:divBdr>
        <w:top w:val="none" w:sz="0" w:space="0" w:color="auto"/>
        <w:left w:val="none" w:sz="0" w:space="0" w:color="auto"/>
        <w:bottom w:val="none" w:sz="0" w:space="0" w:color="auto"/>
        <w:right w:val="none" w:sz="0" w:space="0" w:color="auto"/>
      </w:divBdr>
    </w:div>
    <w:div w:id="379399593">
      <w:bodyDiv w:val="1"/>
      <w:marLeft w:val="0"/>
      <w:marRight w:val="0"/>
      <w:marTop w:val="0"/>
      <w:marBottom w:val="0"/>
      <w:divBdr>
        <w:top w:val="none" w:sz="0" w:space="0" w:color="auto"/>
        <w:left w:val="none" w:sz="0" w:space="0" w:color="auto"/>
        <w:bottom w:val="none" w:sz="0" w:space="0" w:color="auto"/>
        <w:right w:val="none" w:sz="0" w:space="0" w:color="auto"/>
      </w:divBdr>
    </w:div>
    <w:div w:id="383406091">
      <w:bodyDiv w:val="1"/>
      <w:marLeft w:val="0"/>
      <w:marRight w:val="0"/>
      <w:marTop w:val="0"/>
      <w:marBottom w:val="0"/>
      <w:divBdr>
        <w:top w:val="none" w:sz="0" w:space="0" w:color="auto"/>
        <w:left w:val="none" w:sz="0" w:space="0" w:color="auto"/>
        <w:bottom w:val="none" w:sz="0" w:space="0" w:color="auto"/>
        <w:right w:val="none" w:sz="0" w:space="0" w:color="auto"/>
      </w:divBdr>
    </w:div>
    <w:div w:id="385372085">
      <w:bodyDiv w:val="1"/>
      <w:marLeft w:val="0"/>
      <w:marRight w:val="0"/>
      <w:marTop w:val="0"/>
      <w:marBottom w:val="0"/>
      <w:divBdr>
        <w:top w:val="none" w:sz="0" w:space="0" w:color="auto"/>
        <w:left w:val="none" w:sz="0" w:space="0" w:color="auto"/>
        <w:bottom w:val="none" w:sz="0" w:space="0" w:color="auto"/>
        <w:right w:val="none" w:sz="0" w:space="0" w:color="auto"/>
      </w:divBdr>
    </w:div>
    <w:div w:id="401024402">
      <w:bodyDiv w:val="1"/>
      <w:marLeft w:val="0"/>
      <w:marRight w:val="0"/>
      <w:marTop w:val="0"/>
      <w:marBottom w:val="0"/>
      <w:divBdr>
        <w:top w:val="none" w:sz="0" w:space="0" w:color="auto"/>
        <w:left w:val="none" w:sz="0" w:space="0" w:color="auto"/>
        <w:bottom w:val="none" w:sz="0" w:space="0" w:color="auto"/>
        <w:right w:val="none" w:sz="0" w:space="0" w:color="auto"/>
      </w:divBdr>
    </w:div>
    <w:div w:id="419105719">
      <w:bodyDiv w:val="1"/>
      <w:marLeft w:val="0"/>
      <w:marRight w:val="0"/>
      <w:marTop w:val="0"/>
      <w:marBottom w:val="0"/>
      <w:divBdr>
        <w:top w:val="none" w:sz="0" w:space="0" w:color="auto"/>
        <w:left w:val="none" w:sz="0" w:space="0" w:color="auto"/>
        <w:bottom w:val="none" w:sz="0" w:space="0" w:color="auto"/>
        <w:right w:val="none" w:sz="0" w:space="0" w:color="auto"/>
      </w:divBdr>
    </w:div>
    <w:div w:id="431978687">
      <w:bodyDiv w:val="1"/>
      <w:marLeft w:val="0"/>
      <w:marRight w:val="0"/>
      <w:marTop w:val="0"/>
      <w:marBottom w:val="0"/>
      <w:divBdr>
        <w:top w:val="none" w:sz="0" w:space="0" w:color="auto"/>
        <w:left w:val="none" w:sz="0" w:space="0" w:color="auto"/>
        <w:bottom w:val="none" w:sz="0" w:space="0" w:color="auto"/>
        <w:right w:val="none" w:sz="0" w:space="0" w:color="auto"/>
      </w:divBdr>
    </w:div>
    <w:div w:id="436632646">
      <w:bodyDiv w:val="1"/>
      <w:marLeft w:val="0"/>
      <w:marRight w:val="0"/>
      <w:marTop w:val="0"/>
      <w:marBottom w:val="0"/>
      <w:divBdr>
        <w:top w:val="none" w:sz="0" w:space="0" w:color="auto"/>
        <w:left w:val="none" w:sz="0" w:space="0" w:color="auto"/>
        <w:bottom w:val="none" w:sz="0" w:space="0" w:color="auto"/>
        <w:right w:val="none" w:sz="0" w:space="0" w:color="auto"/>
      </w:divBdr>
    </w:div>
    <w:div w:id="439035301">
      <w:bodyDiv w:val="1"/>
      <w:marLeft w:val="0"/>
      <w:marRight w:val="0"/>
      <w:marTop w:val="0"/>
      <w:marBottom w:val="0"/>
      <w:divBdr>
        <w:top w:val="none" w:sz="0" w:space="0" w:color="auto"/>
        <w:left w:val="none" w:sz="0" w:space="0" w:color="auto"/>
        <w:bottom w:val="none" w:sz="0" w:space="0" w:color="auto"/>
        <w:right w:val="none" w:sz="0" w:space="0" w:color="auto"/>
      </w:divBdr>
    </w:div>
    <w:div w:id="439223482">
      <w:bodyDiv w:val="1"/>
      <w:marLeft w:val="0"/>
      <w:marRight w:val="0"/>
      <w:marTop w:val="0"/>
      <w:marBottom w:val="0"/>
      <w:divBdr>
        <w:top w:val="none" w:sz="0" w:space="0" w:color="auto"/>
        <w:left w:val="none" w:sz="0" w:space="0" w:color="auto"/>
        <w:bottom w:val="none" w:sz="0" w:space="0" w:color="auto"/>
        <w:right w:val="none" w:sz="0" w:space="0" w:color="auto"/>
      </w:divBdr>
    </w:div>
    <w:div w:id="475953133">
      <w:bodyDiv w:val="1"/>
      <w:marLeft w:val="0"/>
      <w:marRight w:val="0"/>
      <w:marTop w:val="0"/>
      <w:marBottom w:val="0"/>
      <w:divBdr>
        <w:top w:val="none" w:sz="0" w:space="0" w:color="auto"/>
        <w:left w:val="none" w:sz="0" w:space="0" w:color="auto"/>
        <w:bottom w:val="none" w:sz="0" w:space="0" w:color="auto"/>
        <w:right w:val="none" w:sz="0" w:space="0" w:color="auto"/>
      </w:divBdr>
    </w:div>
    <w:div w:id="494077777">
      <w:bodyDiv w:val="1"/>
      <w:marLeft w:val="0"/>
      <w:marRight w:val="0"/>
      <w:marTop w:val="0"/>
      <w:marBottom w:val="0"/>
      <w:divBdr>
        <w:top w:val="none" w:sz="0" w:space="0" w:color="auto"/>
        <w:left w:val="none" w:sz="0" w:space="0" w:color="auto"/>
        <w:bottom w:val="none" w:sz="0" w:space="0" w:color="auto"/>
        <w:right w:val="none" w:sz="0" w:space="0" w:color="auto"/>
      </w:divBdr>
      <w:divsChild>
        <w:div w:id="224877173">
          <w:marLeft w:val="0"/>
          <w:marRight w:val="0"/>
          <w:marTop w:val="0"/>
          <w:marBottom w:val="0"/>
          <w:divBdr>
            <w:top w:val="none" w:sz="0" w:space="0" w:color="auto"/>
            <w:left w:val="none" w:sz="0" w:space="0" w:color="auto"/>
            <w:bottom w:val="none" w:sz="0" w:space="0" w:color="auto"/>
            <w:right w:val="none" w:sz="0" w:space="0" w:color="auto"/>
          </w:divBdr>
        </w:div>
        <w:div w:id="1473673422">
          <w:marLeft w:val="0"/>
          <w:marRight w:val="0"/>
          <w:marTop w:val="0"/>
          <w:marBottom w:val="0"/>
          <w:divBdr>
            <w:top w:val="none" w:sz="0" w:space="0" w:color="auto"/>
            <w:left w:val="none" w:sz="0" w:space="0" w:color="auto"/>
            <w:bottom w:val="none" w:sz="0" w:space="0" w:color="auto"/>
            <w:right w:val="none" w:sz="0" w:space="0" w:color="auto"/>
          </w:divBdr>
        </w:div>
      </w:divsChild>
    </w:div>
    <w:div w:id="496650693">
      <w:bodyDiv w:val="1"/>
      <w:marLeft w:val="0"/>
      <w:marRight w:val="0"/>
      <w:marTop w:val="0"/>
      <w:marBottom w:val="0"/>
      <w:divBdr>
        <w:top w:val="none" w:sz="0" w:space="0" w:color="auto"/>
        <w:left w:val="none" w:sz="0" w:space="0" w:color="auto"/>
        <w:bottom w:val="none" w:sz="0" w:space="0" w:color="auto"/>
        <w:right w:val="none" w:sz="0" w:space="0" w:color="auto"/>
      </w:divBdr>
    </w:div>
    <w:div w:id="512839819">
      <w:bodyDiv w:val="1"/>
      <w:marLeft w:val="0"/>
      <w:marRight w:val="0"/>
      <w:marTop w:val="0"/>
      <w:marBottom w:val="0"/>
      <w:divBdr>
        <w:top w:val="none" w:sz="0" w:space="0" w:color="auto"/>
        <w:left w:val="none" w:sz="0" w:space="0" w:color="auto"/>
        <w:bottom w:val="none" w:sz="0" w:space="0" w:color="auto"/>
        <w:right w:val="none" w:sz="0" w:space="0" w:color="auto"/>
      </w:divBdr>
    </w:div>
    <w:div w:id="526213762">
      <w:bodyDiv w:val="1"/>
      <w:marLeft w:val="0"/>
      <w:marRight w:val="0"/>
      <w:marTop w:val="0"/>
      <w:marBottom w:val="0"/>
      <w:divBdr>
        <w:top w:val="none" w:sz="0" w:space="0" w:color="auto"/>
        <w:left w:val="none" w:sz="0" w:space="0" w:color="auto"/>
        <w:bottom w:val="none" w:sz="0" w:space="0" w:color="auto"/>
        <w:right w:val="none" w:sz="0" w:space="0" w:color="auto"/>
      </w:divBdr>
    </w:div>
    <w:div w:id="533078940">
      <w:bodyDiv w:val="1"/>
      <w:marLeft w:val="0"/>
      <w:marRight w:val="0"/>
      <w:marTop w:val="0"/>
      <w:marBottom w:val="0"/>
      <w:divBdr>
        <w:top w:val="none" w:sz="0" w:space="0" w:color="auto"/>
        <w:left w:val="none" w:sz="0" w:space="0" w:color="auto"/>
        <w:bottom w:val="none" w:sz="0" w:space="0" w:color="auto"/>
        <w:right w:val="none" w:sz="0" w:space="0" w:color="auto"/>
      </w:divBdr>
    </w:div>
    <w:div w:id="545794191">
      <w:bodyDiv w:val="1"/>
      <w:marLeft w:val="0"/>
      <w:marRight w:val="0"/>
      <w:marTop w:val="0"/>
      <w:marBottom w:val="0"/>
      <w:divBdr>
        <w:top w:val="none" w:sz="0" w:space="0" w:color="auto"/>
        <w:left w:val="none" w:sz="0" w:space="0" w:color="auto"/>
        <w:bottom w:val="none" w:sz="0" w:space="0" w:color="auto"/>
        <w:right w:val="none" w:sz="0" w:space="0" w:color="auto"/>
      </w:divBdr>
    </w:div>
    <w:div w:id="547651216">
      <w:bodyDiv w:val="1"/>
      <w:marLeft w:val="0"/>
      <w:marRight w:val="0"/>
      <w:marTop w:val="0"/>
      <w:marBottom w:val="0"/>
      <w:divBdr>
        <w:top w:val="none" w:sz="0" w:space="0" w:color="auto"/>
        <w:left w:val="none" w:sz="0" w:space="0" w:color="auto"/>
        <w:bottom w:val="none" w:sz="0" w:space="0" w:color="auto"/>
        <w:right w:val="none" w:sz="0" w:space="0" w:color="auto"/>
      </w:divBdr>
    </w:div>
    <w:div w:id="575748996">
      <w:bodyDiv w:val="1"/>
      <w:marLeft w:val="0"/>
      <w:marRight w:val="0"/>
      <w:marTop w:val="0"/>
      <w:marBottom w:val="0"/>
      <w:divBdr>
        <w:top w:val="none" w:sz="0" w:space="0" w:color="auto"/>
        <w:left w:val="none" w:sz="0" w:space="0" w:color="auto"/>
        <w:bottom w:val="none" w:sz="0" w:space="0" w:color="auto"/>
        <w:right w:val="none" w:sz="0" w:space="0" w:color="auto"/>
      </w:divBdr>
    </w:div>
    <w:div w:id="576210602">
      <w:bodyDiv w:val="1"/>
      <w:marLeft w:val="0"/>
      <w:marRight w:val="0"/>
      <w:marTop w:val="0"/>
      <w:marBottom w:val="0"/>
      <w:divBdr>
        <w:top w:val="none" w:sz="0" w:space="0" w:color="auto"/>
        <w:left w:val="none" w:sz="0" w:space="0" w:color="auto"/>
        <w:bottom w:val="none" w:sz="0" w:space="0" w:color="auto"/>
        <w:right w:val="none" w:sz="0" w:space="0" w:color="auto"/>
      </w:divBdr>
    </w:div>
    <w:div w:id="580023904">
      <w:bodyDiv w:val="1"/>
      <w:marLeft w:val="0"/>
      <w:marRight w:val="0"/>
      <w:marTop w:val="0"/>
      <w:marBottom w:val="0"/>
      <w:divBdr>
        <w:top w:val="none" w:sz="0" w:space="0" w:color="auto"/>
        <w:left w:val="none" w:sz="0" w:space="0" w:color="auto"/>
        <w:bottom w:val="none" w:sz="0" w:space="0" w:color="auto"/>
        <w:right w:val="none" w:sz="0" w:space="0" w:color="auto"/>
      </w:divBdr>
    </w:div>
    <w:div w:id="581573453">
      <w:bodyDiv w:val="1"/>
      <w:marLeft w:val="0"/>
      <w:marRight w:val="0"/>
      <w:marTop w:val="0"/>
      <w:marBottom w:val="0"/>
      <w:divBdr>
        <w:top w:val="none" w:sz="0" w:space="0" w:color="auto"/>
        <w:left w:val="none" w:sz="0" w:space="0" w:color="auto"/>
        <w:bottom w:val="none" w:sz="0" w:space="0" w:color="auto"/>
        <w:right w:val="none" w:sz="0" w:space="0" w:color="auto"/>
      </w:divBdr>
    </w:div>
    <w:div w:id="589854989">
      <w:bodyDiv w:val="1"/>
      <w:marLeft w:val="0"/>
      <w:marRight w:val="0"/>
      <w:marTop w:val="0"/>
      <w:marBottom w:val="0"/>
      <w:divBdr>
        <w:top w:val="none" w:sz="0" w:space="0" w:color="auto"/>
        <w:left w:val="none" w:sz="0" w:space="0" w:color="auto"/>
        <w:bottom w:val="none" w:sz="0" w:space="0" w:color="auto"/>
        <w:right w:val="none" w:sz="0" w:space="0" w:color="auto"/>
      </w:divBdr>
    </w:div>
    <w:div w:id="601259443">
      <w:bodyDiv w:val="1"/>
      <w:marLeft w:val="0"/>
      <w:marRight w:val="0"/>
      <w:marTop w:val="0"/>
      <w:marBottom w:val="0"/>
      <w:divBdr>
        <w:top w:val="none" w:sz="0" w:space="0" w:color="auto"/>
        <w:left w:val="none" w:sz="0" w:space="0" w:color="auto"/>
        <w:bottom w:val="none" w:sz="0" w:space="0" w:color="auto"/>
        <w:right w:val="none" w:sz="0" w:space="0" w:color="auto"/>
      </w:divBdr>
    </w:div>
    <w:div w:id="605190487">
      <w:bodyDiv w:val="1"/>
      <w:marLeft w:val="0"/>
      <w:marRight w:val="0"/>
      <w:marTop w:val="0"/>
      <w:marBottom w:val="0"/>
      <w:divBdr>
        <w:top w:val="none" w:sz="0" w:space="0" w:color="auto"/>
        <w:left w:val="none" w:sz="0" w:space="0" w:color="auto"/>
        <w:bottom w:val="none" w:sz="0" w:space="0" w:color="auto"/>
        <w:right w:val="none" w:sz="0" w:space="0" w:color="auto"/>
      </w:divBdr>
    </w:div>
    <w:div w:id="609168772">
      <w:bodyDiv w:val="1"/>
      <w:marLeft w:val="0"/>
      <w:marRight w:val="0"/>
      <w:marTop w:val="0"/>
      <w:marBottom w:val="0"/>
      <w:divBdr>
        <w:top w:val="none" w:sz="0" w:space="0" w:color="auto"/>
        <w:left w:val="none" w:sz="0" w:space="0" w:color="auto"/>
        <w:bottom w:val="none" w:sz="0" w:space="0" w:color="auto"/>
        <w:right w:val="none" w:sz="0" w:space="0" w:color="auto"/>
      </w:divBdr>
    </w:div>
    <w:div w:id="610093656">
      <w:bodyDiv w:val="1"/>
      <w:marLeft w:val="0"/>
      <w:marRight w:val="0"/>
      <w:marTop w:val="0"/>
      <w:marBottom w:val="0"/>
      <w:divBdr>
        <w:top w:val="none" w:sz="0" w:space="0" w:color="auto"/>
        <w:left w:val="none" w:sz="0" w:space="0" w:color="auto"/>
        <w:bottom w:val="none" w:sz="0" w:space="0" w:color="auto"/>
        <w:right w:val="none" w:sz="0" w:space="0" w:color="auto"/>
      </w:divBdr>
    </w:div>
    <w:div w:id="610668352">
      <w:bodyDiv w:val="1"/>
      <w:marLeft w:val="0"/>
      <w:marRight w:val="0"/>
      <w:marTop w:val="0"/>
      <w:marBottom w:val="0"/>
      <w:divBdr>
        <w:top w:val="none" w:sz="0" w:space="0" w:color="auto"/>
        <w:left w:val="none" w:sz="0" w:space="0" w:color="auto"/>
        <w:bottom w:val="none" w:sz="0" w:space="0" w:color="auto"/>
        <w:right w:val="none" w:sz="0" w:space="0" w:color="auto"/>
      </w:divBdr>
    </w:div>
    <w:div w:id="619336518">
      <w:bodyDiv w:val="1"/>
      <w:marLeft w:val="0"/>
      <w:marRight w:val="0"/>
      <w:marTop w:val="0"/>
      <w:marBottom w:val="0"/>
      <w:divBdr>
        <w:top w:val="none" w:sz="0" w:space="0" w:color="auto"/>
        <w:left w:val="none" w:sz="0" w:space="0" w:color="auto"/>
        <w:bottom w:val="none" w:sz="0" w:space="0" w:color="auto"/>
        <w:right w:val="none" w:sz="0" w:space="0" w:color="auto"/>
      </w:divBdr>
    </w:div>
    <w:div w:id="619528854">
      <w:bodyDiv w:val="1"/>
      <w:marLeft w:val="0"/>
      <w:marRight w:val="0"/>
      <w:marTop w:val="0"/>
      <w:marBottom w:val="0"/>
      <w:divBdr>
        <w:top w:val="none" w:sz="0" w:space="0" w:color="auto"/>
        <w:left w:val="none" w:sz="0" w:space="0" w:color="auto"/>
        <w:bottom w:val="none" w:sz="0" w:space="0" w:color="auto"/>
        <w:right w:val="none" w:sz="0" w:space="0" w:color="auto"/>
      </w:divBdr>
    </w:div>
    <w:div w:id="624700278">
      <w:bodyDiv w:val="1"/>
      <w:marLeft w:val="0"/>
      <w:marRight w:val="0"/>
      <w:marTop w:val="0"/>
      <w:marBottom w:val="0"/>
      <w:divBdr>
        <w:top w:val="none" w:sz="0" w:space="0" w:color="auto"/>
        <w:left w:val="none" w:sz="0" w:space="0" w:color="auto"/>
        <w:bottom w:val="none" w:sz="0" w:space="0" w:color="auto"/>
        <w:right w:val="none" w:sz="0" w:space="0" w:color="auto"/>
      </w:divBdr>
    </w:div>
    <w:div w:id="627080222">
      <w:bodyDiv w:val="1"/>
      <w:marLeft w:val="0"/>
      <w:marRight w:val="0"/>
      <w:marTop w:val="0"/>
      <w:marBottom w:val="0"/>
      <w:divBdr>
        <w:top w:val="none" w:sz="0" w:space="0" w:color="auto"/>
        <w:left w:val="none" w:sz="0" w:space="0" w:color="auto"/>
        <w:bottom w:val="none" w:sz="0" w:space="0" w:color="auto"/>
        <w:right w:val="none" w:sz="0" w:space="0" w:color="auto"/>
      </w:divBdr>
    </w:div>
    <w:div w:id="627512562">
      <w:bodyDiv w:val="1"/>
      <w:marLeft w:val="0"/>
      <w:marRight w:val="0"/>
      <w:marTop w:val="0"/>
      <w:marBottom w:val="0"/>
      <w:divBdr>
        <w:top w:val="none" w:sz="0" w:space="0" w:color="auto"/>
        <w:left w:val="none" w:sz="0" w:space="0" w:color="auto"/>
        <w:bottom w:val="none" w:sz="0" w:space="0" w:color="auto"/>
        <w:right w:val="none" w:sz="0" w:space="0" w:color="auto"/>
      </w:divBdr>
    </w:div>
    <w:div w:id="628053236">
      <w:bodyDiv w:val="1"/>
      <w:marLeft w:val="0"/>
      <w:marRight w:val="0"/>
      <w:marTop w:val="0"/>
      <w:marBottom w:val="0"/>
      <w:divBdr>
        <w:top w:val="none" w:sz="0" w:space="0" w:color="auto"/>
        <w:left w:val="none" w:sz="0" w:space="0" w:color="auto"/>
        <w:bottom w:val="none" w:sz="0" w:space="0" w:color="auto"/>
        <w:right w:val="none" w:sz="0" w:space="0" w:color="auto"/>
      </w:divBdr>
    </w:div>
    <w:div w:id="663052456">
      <w:bodyDiv w:val="1"/>
      <w:marLeft w:val="0"/>
      <w:marRight w:val="0"/>
      <w:marTop w:val="0"/>
      <w:marBottom w:val="0"/>
      <w:divBdr>
        <w:top w:val="none" w:sz="0" w:space="0" w:color="auto"/>
        <w:left w:val="none" w:sz="0" w:space="0" w:color="auto"/>
        <w:bottom w:val="none" w:sz="0" w:space="0" w:color="auto"/>
        <w:right w:val="none" w:sz="0" w:space="0" w:color="auto"/>
      </w:divBdr>
    </w:div>
    <w:div w:id="685642661">
      <w:bodyDiv w:val="1"/>
      <w:marLeft w:val="0"/>
      <w:marRight w:val="0"/>
      <w:marTop w:val="0"/>
      <w:marBottom w:val="0"/>
      <w:divBdr>
        <w:top w:val="none" w:sz="0" w:space="0" w:color="auto"/>
        <w:left w:val="none" w:sz="0" w:space="0" w:color="auto"/>
        <w:bottom w:val="none" w:sz="0" w:space="0" w:color="auto"/>
        <w:right w:val="none" w:sz="0" w:space="0" w:color="auto"/>
      </w:divBdr>
    </w:div>
    <w:div w:id="705177387">
      <w:bodyDiv w:val="1"/>
      <w:marLeft w:val="0"/>
      <w:marRight w:val="0"/>
      <w:marTop w:val="0"/>
      <w:marBottom w:val="0"/>
      <w:divBdr>
        <w:top w:val="none" w:sz="0" w:space="0" w:color="auto"/>
        <w:left w:val="none" w:sz="0" w:space="0" w:color="auto"/>
        <w:bottom w:val="none" w:sz="0" w:space="0" w:color="auto"/>
        <w:right w:val="none" w:sz="0" w:space="0" w:color="auto"/>
      </w:divBdr>
    </w:div>
    <w:div w:id="722213204">
      <w:bodyDiv w:val="1"/>
      <w:marLeft w:val="0"/>
      <w:marRight w:val="0"/>
      <w:marTop w:val="0"/>
      <w:marBottom w:val="0"/>
      <w:divBdr>
        <w:top w:val="none" w:sz="0" w:space="0" w:color="auto"/>
        <w:left w:val="none" w:sz="0" w:space="0" w:color="auto"/>
        <w:bottom w:val="none" w:sz="0" w:space="0" w:color="auto"/>
        <w:right w:val="none" w:sz="0" w:space="0" w:color="auto"/>
      </w:divBdr>
    </w:div>
    <w:div w:id="736438744">
      <w:bodyDiv w:val="1"/>
      <w:marLeft w:val="0"/>
      <w:marRight w:val="0"/>
      <w:marTop w:val="0"/>
      <w:marBottom w:val="0"/>
      <w:divBdr>
        <w:top w:val="none" w:sz="0" w:space="0" w:color="auto"/>
        <w:left w:val="none" w:sz="0" w:space="0" w:color="auto"/>
        <w:bottom w:val="none" w:sz="0" w:space="0" w:color="auto"/>
        <w:right w:val="none" w:sz="0" w:space="0" w:color="auto"/>
      </w:divBdr>
    </w:div>
    <w:div w:id="741484450">
      <w:bodyDiv w:val="1"/>
      <w:marLeft w:val="0"/>
      <w:marRight w:val="0"/>
      <w:marTop w:val="0"/>
      <w:marBottom w:val="0"/>
      <w:divBdr>
        <w:top w:val="none" w:sz="0" w:space="0" w:color="auto"/>
        <w:left w:val="none" w:sz="0" w:space="0" w:color="auto"/>
        <w:bottom w:val="none" w:sz="0" w:space="0" w:color="auto"/>
        <w:right w:val="none" w:sz="0" w:space="0" w:color="auto"/>
      </w:divBdr>
    </w:div>
    <w:div w:id="747534998">
      <w:bodyDiv w:val="1"/>
      <w:marLeft w:val="0"/>
      <w:marRight w:val="0"/>
      <w:marTop w:val="0"/>
      <w:marBottom w:val="0"/>
      <w:divBdr>
        <w:top w:val="none" w:sz="0" w:space="0" w:color="auto"/>
        <w:left w:val="none" w:sz="0" w:space="0" w:color="auto"/>
        <w:bottom w:val="none" w:sz="0" w:space="0" w:color="auto"/>
        <w:right w:val="none" w:sz="0" w:space="0" w:color="auto"/>
      </w:divBdr>
    </w:div>
    <w:div w:id="766312642">
      <w:bodyDiv w:val="1"/>
      <w:marLeft w:val="0"/>
      <w:marRight w:val="0"/>
      <w:marTop w:val="0"/>
      <w:marBottom w:val="0"/>
      <w:divBdr>
        <w:top w:val="none" w:sz="0" w:space="0" w:color="auto"/>
        <w:left w:val="none" w:sz="0" w:space="0" w:color="auto"/>
        <w:bottom w:val="none" w:sz="0" w:space="0" w:color="auto"/>
        <w:right w:val="none" w:sz="0" w:space="0" w:color="auto"/>
      </w:divBdr>
    </w:div>
    <w:div w:id="784619653">
      <w:bodyDiv w:val="1"/>
      <w:marLeft w:val="0"/>
      <w:marRight w:val="0"/>
      <w:marTop w:val="0"/>
      <w:marBottom w:val="0"/>
      <w:divBdr>
        <w:top w:val="none" w:sz="0" w:space="0" w:color="auto"/>
        <w:left w:val="none" w:sz="0" w:space="0" w:color="auto"/>
        <w:bottom w:val="none" w:sz="0" w:space="0" w:color="auto"/>
        <w:right w:val="none" w:sz="0" w:space="0" w:color="auto"/>
      </w:divBdr>
    </w:div>
    <w:div w:id="800924202">
      <w:bodyDiv w:val="1"/>
      <w:marLeft w:val="0"/>
      <w:marRight w:val="0"/>
      <w:marTop w:val="0"/>
      <w:marBottom w:val="0"/>
      <w:divBdr>
        <w:top w:val="none" w:sz="0" w:space="0" w:color="auto"/>
        <w:left w:val="none" w:sz="0" w:space="0" w:color="auto"/>
        <w:bottom w:val="none" w:sz="0" w:space="0" w:color="auto"/>
        <w:right w:val="none" w:sz="0" w:space="0" w:color="auto"/>
      </w:divBdr>
    </w:div>
    <w:div w:id="826484368">
      <w:bodyDiv w:val="1"/>
      <w:marLeft w:val="0"/>
      <w:marRight w:val="0"/>
      <w:marTop w:val="0"/>
      <w:marBottom w:val="0"/>
      <w:divBdr>
        <w:top w:val="none" w:sz="0" w:space="0" w:color="auto"/>
        <w:left w:val="none" w:sz="0" w:space="0" w:color="auto"/>
        <w:bottom w:val="none" w:sz="0" w:space="0" w:color="auto"/>
        <w:right w:val="none" w:sz="0" w:space="0" w:color="auto"/>
      </w:divBdr>
    </w:div>
    <w:div w:id="834371038">
      <w:bodyDiv w:val="1"/>
      <w:marLeft w:val="0"/>
      <w:marRight w:val="0"/>
      <w:marTop w:val="0"/>
      <w:marBottom w:val="0"/>
      <w:divBdr>
        <w:top w:val="none" w:sz="0" w:space="0" w:color="auto"/>
        <w:left w:val="none" w:sz="0" w:space="0" w:color="auto"/>
        <w:bottom w:val="none" w:sz="0" w:space="0" w:color="auto"/>
        <w:right w:val="none" w:sz="0" w:space="0" w:color="auto"/>
      </w:divBdr>
    </w:div>
    <w:div w:id="836188379">
      <w:bodyDiv w:val="1"/>
      <w:marLeft w:val="0"/>
      <w:marRight w:val="0"/>
      <w:marTop w:val="0"/>
      <w:marBottom w:val="0"/>
      <w:divBdr>
        <w:top w:val="none" w:sz="0" w:space="0" w:color="auto"/>
        <w:left w:val="none" w:sz="0" w:space="0" w:color="auto"/>
        <w:bottom w:val="none" w:sz="0" w:space="0" w:color="auto"/>
        <w:right w:val="none" w:sz="0" w:space="0" w:color="auto"/>
      </w:divBdr>
    </w:div>
    <w:div w:id="837884055">
      <w:bodyDiv w:val="1"/>
      <w:marLeft w:val="0"/>
      <w:marRight w:val="0"/>
      <w:marTop w:val="0"/>
      <w:marBottom w:val="0"/>
      <w:divBdr>
        <w:top w:val="none" w:sz="0" w:space="0" w:color="auto"/>
        <w:left w:val="none" w:sz="0" w:space="0" w:color="auto"/>
        <w:bottom w:val="none" w:sz="0" w:space="0" w:color="auto"/>
        <w:right w:val="none" w:sz="0" w:space="0" w:color="auto"/>
      </w:divBdr>
    </w:div>
    <w:div w:id="876159884">
      <w:bodyDiv w:val="1"/>
      <w:marLeft w:val="0"/>
      <w:marRight w:val="0"/>
      <w:marTop w:val="0"/>
      <w:marBottom w:val="0"/>
      <w:divBdr>
        <w:top w:val="none" w:sz="0" w:space="0" w:color="auto"/>
        <w:left w:val="none" w:sz="0" w:space="0" w:color="auto"/>
        <w:bottom w:val="none" w:sz="0" w:space="0" w:color="auto"/>
        <w:right w:val="none" w:sz="0" w:space="0" w:color="auto"/>
      </w:divBdr>
    </w:div>
    <w:div w:id="883372250">
      <w:bodyDiv w:val="1"/>
      <w:marLeft w:val="0"/>
      <w:marRight w:val="0"/>
      <w:marTop w:val="0"/>
      <w:marBottom w:val="0"/>
      <w:divBdr>
        <w:top w:val="none" w:sz="0" w:space="0" w:color="auto"/>
        <w:left w:val="none" w:sz="0" w:space="0" w:color="auto"/>
        <w:bottom w:val="none" w:sz="0" w:space="0" w:color="auto"/>
        <w:right w:val="none" w:sz="0" w:space="0" w:color="auto"/>
      </w:divBdr>
    </w:div>
    <w:div w:id="891235134">
      <w:bodyDiv w:val="1"/>
      <w:marLeft w:val="0"/>
      <w:marRight w:val="0"/>
      <w:marTop w:val="0"/>
      <w:marBottom w:val="0"/>
      <w:divBdr>
        <w:top w:val="none" w:sz="0" w:space="0" w:color="auto"/>
        <w:left w:val="none" w:sz="0" w:space="0" w:color="auto"/>
        <w:bottom w:val="none" w:sz="0" w:space="0" w:color="auto"/>
        <w:right w:val="none" w:sz="0" w:space="0" w:color="auto"/>
      </w:divBdr>
    </w:div>
    <w:div w:id="902448269">
      <w:bodyDiv w:val="1"/>
      <w:marLeft w:val="0"/>
      <w:marRight w:val="0"/>
      <w:marTop w:val="0"/>
      <w:marBottom w:val="0"/>
      <w:divBdr>
        <w:top w:val="none" w:sz="0" w:space="0" w:color="auto"/>
        <w:left w:val="none" w:sz="0" w:space="0" w:color="auto"/>
        <w:bottom w:val="none" w:sz="0" w:space="0" w:color="auto"/>
        <w:right w:val="none" w:sz="0" w:space="0" w:color="auto"/>
      </w:divBdr>
    </w:div>
    <w:div w:id="902518784">
      <w:bodyDiv w:val="1"/>
      <w:marLeft w:val="0"/>
      <w:marRight w:val="0"/>
      <w:marTop w:val="0"/>
      <w:marBottom w:val="0"/>
      <w:divBdr>
        <w:top w:val="none" w:sz="0" w:space="0" w:color="auto"/>
        <w:left w:val="none" w:sz="0" w:space="0" w:color="auto"/>
        <w:bottom w:val="none" w:sz="0" w:space="0" w:color="auto"/>
        <w:right w:val="none" w:sz="0" w:space="0" w:color="auto"/>
      </w:divBdr>
    </w:div>
    <w:div w:id="910971217">
      <w:bodyDiv w:val="1"/>
      <w:marLeft w:val="0"/>
      <w:marRight w:val="0"/>
      <w:marTop w:val="0"/>
      <w:marBottom w:val="0"/>
      <w:divBdr>
        <w:top w:val="none" w:sz="0" w:space="0" w:color="auto"/>
        <w:left w:val="none" w:sz="0" w:space="0" w:color="auto"/>
        <w:bottom w:val="none" w:sz="0" w:space="0" w:color="auto"/>
        <w:right w:val="none" w:sz="0" w:space="0" w:color="auto"/>
      </w:divBdr>
    </w:div>
    <w:div w:id="917786111">
      <w:bodyDiv w:val="1"/>
      <w:marLeft w:val="0"/>
      <w:marRight w:val="0"/>
      <w:marTop w:val="0"/>
      <w:marBottom w:val="0"/>
      <w:divBdr>
        <w:top w:val="none" w:sz="0" w:space="0" w:color="auto"/>
        <w:left w:val="none" w:sz="0" w:space="0" w:color="auto"/>
        <w:bottom w:val="none" w:sz="0" w:space="0" w:color="auto"/>
        <w:right w:val="none" w:sz="0" w:space="0" w:color="auto"/>
      </w:divBdr>
    </w:div>
    <w:div w:id="922027218">
      <w:bodyDiv w:val="1"/>
      <w:marLeft w:val="0"/>
      <w:marRight w:val="0"/>
      <w:marTop w:val="0"/>
      <w:marBottom w:val="0"/>
      <w:divBdr>
        <w:top w:val="none" w:sz="0" w:space="0" w:color="auto"/>
        <w:left w:val="none" w:sz="0" w:space="0" w:color="auto"/>
        <w:bottom w:val="none" w:sz="0" w:space="0" w:color="auto"/>
        <w:right w:val="none" w:sz="0" w:space="0" w:color="auto"/>
      </w:divBdr>
    </w:div>
    <w:div w:id="936595206">
      <w:bodyDiv w:val="1"/>
      <w:marLeft w:val="0"/>
      <w:marRight w:val="0"/>
      <w:marTop w:val="0"/>
      <w:marBottom w:val="0"/>
      <w:divBdr>
        <w:top w:val="none" w:sz="0" w:space="0" w:color="auto"/>
        <w:left w:val="none" w:sz="0" w:space="0" w:color="auto"/>
        <w:bottom w:val="none" w:sz="0" w:space="0" w:color="auto"/>
        <w:right w:val="none" w:sz="0" w:space="0" w:color="auto"/>
      </w:divBdr>
    </w:div>
    <w:div w:id="937249810">
      <w:bodyDiv w:val="1"/>
      <w:marLeft w:val="0"/>
      <w:marRight w:val="0"/>
      <w:marTop w:val="0"/>
      <w:marBottom w:val="0"/>
      <w:divBdr>
        <w:top w:val="none" w:sz="0" w:space="0" w:color="auto"/>
        <w:left w:val="none" w:sz="0" w:space="0" w:color="auto"/>
        <w:bottom w:val="none" w:sz="0" w:space="0" w:color="auto"/>
        <w:right w:val="none" w:sz="0" w:space="0" w:color="auto"/>
      </w:divBdr>
    </w:div>
    <w:div w:id="943539399">
      <w:bodyDiv w:val="1"/>
      <w:marLeft w:val="0"/>
      <w:marRight w:val="0"/>
      <w:marTop w:val="0"/>
      <w:marBottom w:val="0"/>
      <w:divBdr>
        <w:top w:val="none" w:sz="0" w:space="0" w:color="auto"/>
        <w:left w:val="none" w:sz="0" w:space="0" w:color="auto"/>
        <w:bottom w:val="none" w:sz="0" w:space="0" w:color="auto"/>
        <w:right w:val="none" w:sz="0" w:space="0" w:color="auto"/>
      </w:divBdr>
    </w:div>
    <w:div w:id="967011770">
      <w:bodyDiv w:val="1"/>
      <w:marLeft w:val="0"/>
      <w:marRight w:val="0"/>
      <w:marTop w:val="0"/>
      <w:marBottom w:val="0"/>
      <w:divBdr>
        <w:top w:val="none" w:sz="0" w:space="0" w:color="auto"/>
        <w:left w:val="none" w:sz="0" w:space="0" w:color="auto"/>
        <w:bottom w:val="none" w:sz="0" w:space="0" w:color="auto"/>
        <w:right w:val="none" w:sz="0" w:space="0" w:color="auto"/>
      </w:divBdr>
    </w:div>
    <w:div w:id="980966944">
      <w:bodyDiv w:val="1"/>
      <w:marLeft w:val="0"/>
      <w:marRight w:val="0"/>
      <w:marTop w:val="0"/>
      <w:marBottom w:val="0"/>
      <w:divBdr>
        <w:top w:val="none" w:sz="0" w:space="0" w:color="auto"/>
        <w:left w:val="none" w:sz="0" w:space="0" w:color="auto"/>
        <w:bottom w:val="none" w:sz="0" w:space="0" w:color="auto"/>
        <w:right w:val="none" w:sz="0" w:space="0" w:color="auto"/>
      </w:divBdr>
    </w:div>
    <w:div w:id="986086674">
      <w:bodyDiv w:val="1"/>
      <w:marLeft w:val="0"/>
      <w:marRight w:val="0"/>
      <w:marTop w:val="0"/>
      <w:marBottom w:val="0"/>
      <w:divBdr>
        <w:top w:val="none" w:sz="0" w:space="0" w:color="auto"/>
        <w:left w:val="none" w:sz="0" w:space="0" w:color="auto"/>
        <w:bottom w:val="none" w:sz="0" w:space="0" w:color="auto"/>
        <w:right w:val="none" w:sz="0" w:space="0" w:color="auto"/>
      </w:divBdr>
    </w:div>
    <w:div w:id="999115855">
      <w:bodyDiv w:val="1"/>
      <w:marLeft w:val="0"/>
      <w:marRight w:val="0"/>
      <w:marTop w:val="0"/>
      <w:marBottom w:val="0"/>
      <w:divBdr>
        <w:top w:val="none" w:sz="0" w:space="0" w:color="auto"/>
        <w:left w:val="none" w:sz="0" w:space="0" w:color="auto"/>
        <w:bottom w:val="none" w:sz="0" w:space="0" w:color="auto"/>
        <w:right w:val="none" w:sz="0" w:space="0" w:color="auto"/>
      </w:divBdr>
    </w:div>
    <w:div w:id="1004936537">
      <w:bodyDiv w:val="1"/>
      <w:marLeft w:val="0"/>
      <w:marRight w:val="0"/>
      <w:marTop w:val="0"/>
      <w:marBottom w:val="0"/>
      <w:divBdr>
        <w:top w:val="none" w:sz="0" w:space="0" w:color="auto"/>
        <w:left w:val="none" w:sz="0" w:space="0" w:color="auto"/>
        <w:bottom w:val="none" w:sz="0" w:space="0" w:color="auto"/>
        <w:right w:val="none" w:sz="0" w:space="0" w:color="auto"/>
      </w:divBdr>
    </w:div>
    <w:div w:id="1025405581">
      <w:bodyDiv w:val="1"/>
      <w:marLeft w:val="0"/>
      <w:marRight w:val="0"/>
      <w:marTop w:val="0"/>
      <w:marBottom w:val="0"/>
      <w:divBdr>
        <w:top w:val="none" w:sz="0" w:space="0" w:color="auto"/>
        <w:left w:val="none" w:sz="0" w:space="0" w:color="auto"/>
        <w:bottom w:val="none" w:sz="0" w:space="0" w:color="auto"/>
        <w:right w:val="none" w:sz="0" w:space="0" w:color="auto"/>
      </w:divBdr>
    </w:div>
    <w:div w:id="1068650309">
      <w:bodyDiv w:val="1"/>
      <w:marLeft w:val="0"/>
      <w:marRight w:val="0"/>
      <w:marTop w:val="0"/>
      <w:marBottom w:val="0"/>
      <w:divBdr>
        <w:top w:val="none" w:sz="0" w:space="0" w:color="auto"/>
        <w:left w:val="none" w:sz="0" w:space="0" w:color="auto"/>
        <w:bottom w:val="none" w:sz="0" w:space="0" w:color="auto"/>
        <w:right w:val="none" w:sz="0" w:space="0" w:color="auto"/>
      </w:divBdr>
    </w:div>
    <w:div w:id="1081440726">
      <w:bodyDiv w:val="1"/>
      <w:marLeft w:val="0"/>
      <w:marRight w:val="0"/>
      <w:marTop w:val="0"/>
      <w:marBottom w:val="0"/>
      <w:divBdr>
        <w:top w:val="none" w:sz="0" w:space="0" w:color="auto"/>
        <w:left w:val="none" w:sz="0" w:space="0" w:color="auto"/>
        <w:bottom w:val="none" w:sz="0" w:space="0" w:color="auto"/>
        <w:right w:val="none" w:sz="0" w:space="0" w:color="auto"/>
      </w:divBdr>
      <w:divsChild>
        <w:div w:id="426393259">
          <w:marLeft w:val="0"/>
          <w:marRight w:val="0"/>
          <w:marTop w:val="0"/>
          <w:marBottom w:val="0"/>
          <w:divBdr>
            <w:top w:val="none" w:sz="0" w:space="0" w:color="auto"/>
            <w:left w:val="none" w:sz="0" w:space="0" w:color="auto"/>
            <w:bottom w:val="none" w:sz="0" w:space="0" w:color="auto"/>
            <w:right w:val="none" w:sz="0" w:space="0" w:color="auto"/>
          </w:divBdr>
        </w:div>
      </w:divsChild>
    </w:div>
    <w:div w:id="1081564825">
      <w:bodyDiv w:val="1"/>
      <w:marLeft w:val="0"/>
      <w:marRight w:val="0"/>
      <w:marTop w:val="0"/>
      <w:marBottom w:val="0"/>
      <w:divBdr>
        <w:top w:val="none" w:sz="0" w:space="0" w:color="auto"/>
        <w:left w:val="none" w:sz="0" w:space="0" w:color="auto"/>
        <w:bottom w:val="none" w:sz="0" w:space="0" w:color="auto"/>
        <w:right w:val="none" w:sz="0" w:space="0" w:color="auto"/>
      </w:divBdr>
    </w:div>
    <w:div w:id="1118448128">
      <w:bodyDiv w:val="1"/>
      <w:marLeft w:val="0"/>
      <w:marRight w:val="0"/>
      <w:marTop w:val="0"/>
      <w:marBottom w:val="0"/>
      <w:divBdr>
        <w:top w:val="none" w:sz="0" w:space="0" w:color="auto"/>
        <w:left w:val="none" w:sz="0" w:space="0" w:color="auto"/>
        <w:bottom w:val="none" w:sz="0" w:space="0" w:color="auto"/>
        <w:right w:val="none" w:sz="0" w:space="0" w:color="auto"/>
      </w:divBdr>
    </w:div>
    <w:div w:id="1122698624">
      <w:bodyDiv w:val="1"/>
      <w:marLeft w:val="0"/>
      <w:marRight w:val="0"/>
      <w:marTop w:val="0"/>
      <w:marBottom w:val="0"/>
      <w:divBdr>
        <w:top w:val="none" w:sz="0" w:space="0" w:color="auto"/>
        <w:left w:val="none" w:sz="0" w:space="0" w:color="auto"/>
        <w:bottom w:val="none" w:sz="0" w:space="0" w:color="auto"/>
        <w:right w:val="none" w:sz="0" w:space="0" w:color="auto"/>
      </w:divBdr>
    </w:div>
    <w:div w:id="1146239484">
      <w:bodyDiv w:val="1"/>
      <w:marLeft w:val="0"/>
      <w:marRight w:val="0"/>
      <w:marTop w:val="0"/>
      <w:marBottom w:val="0"/>
      <w:divBdr>
        <w:top w:val="none" w:sz="0" w:space="0" w:color="auto"/>
        <w:left w:val="none" w:sz="0" w:space="0" w:color="auto"/>
        <w:bottom w:val="none" w:sz="0" w:space="0" w:color="auto"/>
        <w:right w:val="none" w:sz="0" w:space="0" w:color="auto"/>
      </w:divBdr>
    </w:div>
    <w:div w:id="1148474732">
      <w:bodyDiv w:val="1"/>
      <w:marLeft w:val="0"/>
      <w:marRight w:val="0"/>
      <w:marTop w:val="0"/>
      <w:marBottom w:val="0"/>
      <w:divBdr>
        <w:top w:val="none" w:sz="0" w:space="0" w:color="auto"/>
        <w:left w:val="none" w:sz="0" w:space="0" w:color="auto"/>
        <w:bottom w:val="none" w:sz="0" w:space="0" w:color="auto"/>
        <w:right w:val="none" w:sz="0" w:space="0" w:color="auto"/>
      </w:divBdr>
    </w:div>
    <w:div w:id="1163739199">
      <w:bodyDiv w:val="1"/>
      <w:marLeft w:val="0"/>
      <w:marRight w:val="0"/>
      <w:marTop w:val="0"/>
      <w:marBottom w:val="0"/>
      <w:divBdr>
        <w:top w:val="none" w:sz="0" w:space="0" w:color="auto"/>
        <w:left w:val="none" w:sz="0" w:space="0" w:color="auto"/>
        <w:bottom w:val="none" w:sz="0" w:space="0" w:color="auto"/>
        <w:right w:val="none" w:sz="0" w:space="0" w:color="auto"/>
      </w:divBdr>
    </w:div>
    <w:div w:id="1170295106">
      <w:bodyDiv w:val="1"/>
      <w:marLeft w:val="0"/>
      <w:marRight w:val="0"/>
      <w:marTop w:val="0"/>
      <w:marBottom w:val="0"/>
      <w:divBdr>
        <w:top w:val="none" w:sz="0" w:space="0" w:color="auto"/>
        <w:left w:val="none" w:sz="0" w:space="0" w:color="auto"/>
        <w:bottom w:val="none" w:sz="0" w:space="0" w:color="auto"/>
        <w:right w:val="none" w:sz="0" w:space="0" w:color="auto"/>
      </w:divBdr>
      <w:divsChild>
        <w:div w:id="1062022643">
          <w:marLeft w:val="0"/>
          <w:marRight w:val="0"/>
          <w:marTop w:val="0"/>
          <w:marBottom w:val="0"/>
          <w:divBdr>
            <w:top w:val="none" w:sz="0" w:space="0" w:color="auto"/>
            <w:left w:val="none" w:sz="0" w:space="0" w:color="auto"/>
            <w:bottom w:val="none" w:sz="0" w:space="0" w:color="auto"/>
            <w:right w:val="none" w:sz="0" w:space="0" w:color="auto"/>
          </w:divBdr>
        </w:div>
      </w:divsChild>
    </w:div>
    <w:div w:id="1175002527">
      <w:bodyDiv w:val="1"/>
      <w:marLeft w:val="0"/>
      <w:marRight w:val="0"/>
      <w:marTop w:val="0"/>
      <w:marBottom w:val="0"/>
      <w:divBdr>
        <w:top w:val="none" w:sz="0" w:space="0" w:color="auto"/>
        <w:left w:val="none" w:sz="0" w:space="0" w:color="auto"/>
        <w:bottom w:val="none" w:sz="0" w:space="0" w:color="auto"/>
        <w:right w:val="none" w:sz="0" w:space="0" w:color="auto"/>
      </w:divBdr>
    </w:div>
    <w:div w:id="1175878319">
      <w:bodyDiv w:val="1"/>
      <w:marLeft w:val="0"/>
      <w:marRight w:val="0"/>
      <w:marTop w:val="0"/>
      <w:marBottom w:val="0"/>
      <w:divBdr>
        <w:top w:val="none" w:sz="0" w:space="0" w:color="auto"/>
        <w:left w:val="none" w:sz="0" w:space="0" w:color="auto"/>
        <w:bottom w:val="none" w:sz="0" w:space="0" w:color="auto"/>
        <w:right w:val="none" w:sz="0" w:space="0" w:color="auto"/>
      </w:divBdr>
    </w:div>
    <w:div w:id="1190030765">
      <w:bodyDiv w:val="1"/>
      <w:marLeft w:val="0"/>
      <w:marRight w:val="0"/>
      <w:marTop w:val="0"/>
      <w:marBottom w:val="0"/>
      <w:divBdr>
        <w:top w:val="none" w:sz="0" w:space="0" w:color="auto"/>
        <w:left w:val="none" w:sz="0" w:space="0" w:color="auto"/>
        <w:bottom w:val="none" w:sz="0" w:space="0" w:color="auto"/>
        <w:right w:val="none" w:sz="0" w:space="0" w:color="auto"/>
      </w:divBdr>
    </w:div>
    <w:div w:id="1207327186">
      <w:bodyDiv w:val="1"/>
      <w:marLeft w:val="0"/>
      <w:marRight w:val="0"/>
      <w:marTop w:val="0"/>
      <w:marBottom w:val="0"/>
      <w:divBdr>
        <w:top w:val="none" w:sz="0" w:space="0" w:color="auto"/>
        <w:left w:val="none" w:sz="0" w:space="0" w:color="auto"/>
        <w:bottom w:val="none" w:sz="0" w:space="0" w:color="auto"/>
        <w:right w:val="none" w:sz="0" w:space="0" w:color="auto"/>
      </w:divBdr>
    </w:div>
    <w:div w:id="1223639505">
      <w:bodyDiv w:val="1"/>
      <w:marLeft w:val="0"/>
      <w:marRight w:val="0"/>
      <w:marTop w:val="0"/>
      <w:marBottom w:val="0"/>
      <w:divBdr>
        <w:top w:val="none" w:sz="0" w:space="0" w:color="auto"/>
        <w:left w:val="none" w:sz="0" w:space="0" w:color="auto"/>
        <w:bottom w:val="none" w:sz="0" w:space="0" w:color="auto"/>
        <w:right w:val="none" w:sz="0" w:space="0" w:color="auto"/>
      </w:divBdr>
    </w:div>
    <w:div w:id="1224489906">
      <w:bodyDiv w:val="1"/>
      <w:marLeft w:val="0"/>
      <w:marRight w:val="0"/>
      <w:marTop w:val="0"/>
      <w:marBottom w:val="0"/>
      <w:divBdr>
        <w:top w:val="none" w:sz="0" w:space="0" w:color="auto"/>
        <w:left w:val="none" w:sz="0" w:space="0" w:color="auto"/>
        <w:bottom w:val="none" w:sz="0" w:space="0" w:color="auto"/>
        <w:right w:val="none" w:sz="0" w:space="0" w:color="auto"/>
      </w:divBdr>
    </w:div>
    <w:div w:id="1231189724">
      <w:bodyDiv w:val="1"/>
      <w:marLeft w:val="0"/>
      <w:marRight w:val="0"/>
      <w:marTop w:val="0"/>
      <w:marBottom w:val="0"/>
      <w:divBdr>
        <w:top w:val="none" w:sz="0" w:space="0" w:color="auto"/>
        <w:left w:val="none" w:sz="0" w:space="0" w:color="auto"/>
        <w:bottom w:val="none" w:sz="0" w:space="0" w:color="auto"/>
        <w:right w:val="none" w:sz="0" w:space="0" w:color="auto"/>
      </w:divBdr>
    </w:div>
    <w:div w:id="1240286536">
      <w:bodyDiv w:val="1"/>
      <w:marLeft w:val="0"/>
      <w:marRight w:val="0"/>
      <w:marTop w:val="0"/>
      <w:marBottom w:val="0"/>
      <w:divBdr>
        <w:top w:val="none" w:sz="0" w:space="0" w:color="auto"/>
        <w:left w:val="none" w:sz="0" w:space="0" w:color="auto"/>
        <w:bottom w:val="none" w:sz="0" w:space="0" w:color="auto"/>
        <w:right w:val="none" w:sz="0" w:space="0" w:color="auto"/>
      </w:divBdr>
    </w:div>
    <w:div w:id="1242907105">
      <w:bodyDiv w:val="1"/>
      <w:marLeft w:val="0"/>
      <w:marRight w:val="0"/>
      <w:marTop w:val="0"/>
      <w:marBottom w:val="0"/>
      <w:divBdr>
        <w:top w:val="none" w:sz="0" w:space="0" w:color="auto"/>
        <w:left w:val="none" w:sz="0" w:space="0" w:color="auto"/>
        <w:bottom w:val="none" w:sz="0" w:space="0" w:color="auto"/>
        <w:right w:val="none" w:sz="0" w:space="0" w:color="auto"/>
      </w:divBdr>
    </w:div>
    <w:div w:id="1250311919">
      <w:bodyDiv w:val="1"/>
      <w:marLeft w:val="0"/>
      <w:marRight w:val="0"/>
      <w:marTop w:val="0"/>
      <w:marBottom w:val="0"/>
      <w:divBdr>
        <w:top w:val="none" w:sz="0" w:space="0" w:color="auto"/>
        <w:left w:val="none" w:sz="0" w:space="0" w:color="auto"/>
        <w:bottom w:val="none" w:sz="0" w:space="0" w:color="auto"/>
        <w:right w:val="none" w:sz="0" w:space="0" w:color="auto"/>
      </w:divBdr>
    </w:div>
    <w:div w:id="1270510111">
      <w:bodyDiv w:val="1"/>
      <w:marLeft w:val="0"/>
      <w:marRight w:val="0"/>
      <w:marTop w:val="0"/>
      <w:marBottom w:val="0"/>
      <w:divBdr>
        <w:top w:val="none" w:sz="0" w:space="0" w:color="auto"/>
        <w:left w:val="none" w:sz="0" w:space="0" w:color="auto"/>
        <w:bottom w:val="none" w:sz="0" w:space="0" w:color="auto"/>
        <w:right w:val="none" w:sz="0" w:space="0" w:color="auto"/>
      </w:divBdr>
    </w:div>
    <w:div w:id="1283876576">
      <w:bodyDiv w:val="1"/>
      <w:marLeft w:val="0"/>
      <w:marRight w:val="0"/>
      <w:marTop w:val="0"/>
      <w:marBottom w:val="0"/>
      <w:divBdr>
        <w:top w:val="none" w:sz="0" w:space="0" w:color="auto"/>
        <w:left w:val="none" w:sz="0" w:space="0" w:color="auto"/>
        <w:bottom w:val="none" w:sz="0" w:space="0" w:color="auto"/>
        <w:right w:val="none" w:sz="0" w:space="0" w:color="auto"/>
      </w:divBdr>
    </w:div>
    <w:div w:id="1286810862">
      <w:bodyDiv w:val="1"/>
      <w:marLeft w:val="0"/>
      <w:marRight w:val="0"/>
      <w:marTop w:val="0"/>
      <w:marBottom w:val="0"/>
      <w:divBdr>
        <w:top w:val="none" w:sz="0" w:space="0" w:color="auto"/>
        <w:left w:val="none" w:sz="0" w:space="0" w:color="auto"/>
        <w:bottom w:val="none" w:sz="0" w:space="0" w:color="auto"/>
        <w:right w:val="none" w:sz="0" w:space="0" w:color="auto"/>
      </w:divBdr>
    </w:div>
    <w:div w:id="1315840732">
      <w:bodyDiv w:val="1"/>
      <w:marLeft w:val="0"/>
      <w:marRight w:val="0"/>
      <w:marTop w:val="0"/>
      <w:marBottom w:val="0"/>
      <w:divBdr>
        <w:top w:val="none" w:sz="0" w:space="0" w:color="auto"/>
        <w:left w:val="none" w:sz="0" w:space="0" w:color="auto"/>
        <w:bottom w:val="none" w:sz="0" w:space="0" w:color="auto"/>
        <w:right w:val="none" w:sz="0" w:space="0" w:color="auto"/>
      </w:divBdr>
    </w:div>
    <w:div w:id="1322000926">
      <w:bodyDiv w:val="1"/>
      <w:marLeft w:val="0"/>
      <w:marRight w:val="0"/>
      <w:marTop w:val="0"/>
      <w:marBottom w:val="0"/>
      <w:divBdr>
        <w:top w:val="none" w:sz="0" w:space="0" w:color="auto"/>
        <w:left w:val="none" w:sz="0" w:space="0" w:color="auto"/>
        <w:bottom w:val="none" w:sz="0" w:space="0" w:color="auto"/>
        <w:right w:val="none" w:sz="0" w:space="0" w:color="auto"/>
      </w:divBdr>
      <w:divsChild>
        <w:div w:id="1702589152">
          <w:marLeft w:val="0"/>
          <w:marRight w:val="0"/>
          <w:marTop w:val="0"/>
          <w:marBottom w:val="0"/>
          <w:divBdr>
            <w:top w:val="none" w:sz="0" w:space="0" w:color="auto"/>
            <w:left w:val="none" w:sz="0" w:space="0" w:color="auto"/>
            <w:bottom w:val="none" w:sz="0" w:space="0" w:color="auto"/>
            <w:right w:val="none" w:sz="0" w:space="0" w:color="auto"/>
          </w:divBdr>
        </w:div>
        <w:div w:id="1599867462">
          <w:marLeft w:val="0"/>
          <w:marRight w:val="0"/>
          <w:marTop w:val="0"/>
          <w:marBottom w:val="0"/>
          <w:divBdr>
            <w:top w:val="none" w:sz="0" w:space="0" w:color="auto"/>
            <w:left w:val="none" w:sz="0" w:space="0" w:color="auto"/>
            <w:bottom w:val="none" w:sz="0" w:space="0" w:color="auto"/>
            <w:right w:val="none" w:sz="0" w:space="0" w:color="auto"/>
          </w:divBdr>
        </w:div>
      </w:divsChild>
    </w:div>
    <w:div w:id="1322076302">
      <w:bodyDiv w:val="1"/>
      <w:marLeft w:val="0"/>
      <w:marRight w:val="0"/>
      <w:marTop w:val="0"/>
      <w:marBottom w:val="0"/>
      <w:divBdr>
        <w:top w:val="none" w:sz="0" w:space="0" w:color="auto"/>
        <w:left w:val="none" w:sz="0" w:space="0" w:color="auto"/>
        <w:bottom w:val="none" w:sz="0" w:space="0" w:color="auto"/>
        <w:right w:val="none" w:sz="0" w:space="0" w:color="auto"/>
      </w:divBdr>
    </w:div>
    <w:div w:id="1330786476">
      <w:bodyDiv w:val="1"/>
      <w:marLeft w:val="0"/>
      <w:marRight w:val="0"/>
      <w:marTop w:val="0"/>
      <w:marBottom w:val="0"/>
      <w:divBdr>
        <w:top w:val="none" w:sz="0" w:space="0" w:color="auto"/>
        <w:left w:val="none" w:sz="0" w:space="0" w:color="auto"/>
        <w:bottom w:val="none" w:sz="0" w:space="0" w:color="auto"/>
        <w:right w:val="none" w:sz="0" w:space="0" w:color="auto"/>
      </w:divBdr>
    </w:div>
    <w:div w:id="1337464363">
      <w:bodyDiv w:val="1"/>
      <w:marLeft w:val="0"/>
      <w:marRight w:val="0"/>
      <w:marTop w:val="0"/>
      <w:marBottom w:val="0"/>
      <w:divBdr>
        <w:top w:val="none" w:sz="0" w:space="0" w:color="auto"/>
        <w:left w:val="none" w:sz="0" w:space="0" w:color="auto"/>
        <w:bottom w:val="none" w:sz="0" w:space="0" w:color="auto"/>
        <w:right w:val="none" w:sz="0" w:space="0" w:color="auto"/>
      </w:divBdr>
    </w:div>
    <w:div w:id="1353191140">
      <w:bodyDiv w:val="1"/>
      <w:marLeft w:val="0"/>
      <w:marRight w:val="0"/>
      <w:marTop w:val="0"/>
      <w:marBottom w:val="0"/>
      <w:divBdr>
        <w:top w:val="none" w:sz="0" w:space="0" w:color="auto"/>
        <w:left w:val="none" w:sz="0" w:space="0" w:color="auto"/>
        <w:bottom w:val="none" w:sz="0" w:space="0" w:color="auto"/>
        <w:right w:val="none" w:sz="0" w:space="0" w:color="auto"/>
      </w:divBdr>
    </w:div>
    <w:div w:id="1362123533">
      <w:bodyDiv w:val="1"/>
      <w:marLeft w:val="0"/>
      <w:marRight w:val="0"/>
      <w:marTop w:val="0"/>
      <w:marBottom w:val="0"/>
      <w:divBdr>
        <w:top w:val="none" w:sz="0" w:space="0" w:color="auto"/>
        <w:left w:val="none" w:sz="0" w:space="0" w:color="auto"/>
        <w:bottom w:val="none" w:sz="0" w:space="0" w:color="auto"/>
        <w:right w:val="none" w:sz="0" w:space="0" w:color="auto"/>
      </w:divBdr>
    </w:div>
    <w:div w:id="1369136729">
      <w:bodyDiv w:val="1"/>
      <w:marLeft w:val="0"/>
      <w:marRight w:val="0"/>
      <w:marTop w:val="0"/>
      <w:marBottom w:val="0"/>
      <w:divBdr>
        <w:top w:val="none" w:sz="0" w:space="0" w:color="auto"/>
        <w:left w:val="none" w:sz="0" w:space="0" w:color="auto"/>
        <w:bottom w:val="none" w:sz="0" w:space="0" w:color="auto"/>
        <w:right w:val="none" w:sz="0" w:space="0" w:color="auto"/>
      </w:divBdr>
    </w:div>
    <w:div w:id="1400322069">
      <w:bodyDiv w:val="1"/>
      <w:marLeft w:val="0"/>
      <w:marRight w:val="0"/>
      <w:marTop w:val="0"/>
      <w:marBottom w:val="0"/>
      <w:divBdr>
        <w:top w:val="none" w:sz="0" w:space="0" w:color="auto"/>
        <w:left w:val="none" w:sz="0" w:space="0" w:color="auto"/>
        <w:bottom w:val="none" w:sz="0" w:space="0" w:color="auto"/>
        <w:right w:val="none" w:sz="0" w:space="0" w:color="auto"/>
      </w:divBdr>
    </w:div>
    <w:div w:id="1417436831">
      <w:bodyDiv w:val="1"/>
      <w:marLeft w:val="0"/>
      <w:marRight w:val="0"/>
      <w:marTop w:val="0"/>
      <w:marBottom w:val="0"/>
      <w:divBdr>
        <w:top w:val="none" w:sz="0" w:space="0" w:color="auto"/>
        <w:left w:val="none" w:sz="0" w:space="0" w:color="auto"/>
        <w:bottom w:val="none" w:sz="0" w:space="0" w:color="auto"/>
        <w:right w:val="none" w:sz="0" w:space="0" w:color="auto"/>
      </w:divBdr>
    </w:div>
    <w:div w:id="1426070985">
      <w:bodyDiv w:val="1"/>
      <w:marLeft w:val="0"/>
      <w:marRight w:val="0"/>
      <w:marTop w:val="0"/>
      <w:marBottom w:val="0"/>
      <w:divBdr>
        <w:top w:val="none" w:sz="0" w:space="0" w:color="auto"/>
        <w:left w:val="none" w:sz="0" w:space="0" w:color="auto"/>
        <w:bottom w:val="none" w:sz="0" w:space="0" w:color="auto"/>
        <w:right w:val="none" w:sz="0" w:space="0" w:color="auto"/>
      </w:divBdr>
    </w:div>
    <w:div w:id="1426608645">
      <w:bodyDiv w:val="1"/>
      <w:marLeft w:val="0"/>
      <w:marRight w:val="0"/>
      <w:marTop w:val="0"/>
      <w:marBottom w:val="0"/>
      <w:divBdr>
        <w:top w:val="none" w:sz="0" w:space="0" w:color="auto"/>
        <w:left w:val="none" w:sz="0" w:space="0" w:color="auto"/>
        <w:bottom w:val="none" w:sz="0" w:space="0" w:color="auto"/>
        <w:right w:val="none" w:sz="0" w:space="0" w:color="auto"/>
      </w:divBdr>
    </w:div>
    <w:div w:id="1427112165">
      <w:bodyDiv w:val="1"/>
      <w:marLeft w:val="0"/>
      <w:marRight w:val="0"/>
      <w:marTop w:val="0"/>
      <w:marBottom w:val="0"/>
      <w:divBdr>
        <w:top w:val="none" w:sz="0" w:space="0" w:color="auto"/>
        <w:left w:val="none" w:sz="0" w:space="0" w:color="auto"/>
        <w:bottom w:val="none" w:sz="0" w:space="0" w:color="auto"/>
        <w:right w:val="none" w:sz="0" w:space="0" w:color="auto"/>
      </w:divBdr>
    </w:div>
    <w:div w:id="1437484637">
      <w:bodyDiv w:val="1"/>
      <w:marLeft w:val="0"/>
      <w:marRight w:val="0"/>
      <w:marTop w:val="0"/>
      <w:marBottom w:val="0"/>
      <w:divBdr>
        <w:top w:val="none" w:sz="0" w:space="0" w:color="auto"/>
        <w:left w:val="none" w:sz="0" w:space="0" w:color="auto"/>
        <w:bottom w:val="none" w:sz="0" w:space="0" w:color="auto"/>
        <w:right w:val="none" w:sz="0" w:space="0" w:color="auto"/>
      </w:divBdr>
      <w:divsChild>
        <w:div w:id="1166358747">
          <w:marLeft w:val="0"/>
          <w:marRight w:val="0"/>
          <w:marTop w:val="0"/>
          <w:marBottom w:val="0"/>
          <w:divBdr>
            <w:top w:val="none" w:sz="0" w:space="0" w:color="auto"/>
            <w:left w:val="none" w:sz="0" w:space="0" w:color="auto"/>
            <w:bottom w:val="none" w:sz="0" w:space="0" w:color="auto"/>
            <w:right w:val="none" w:sz="0" w:space="0" w:color="auto"/>
          </w:divBdr>
        </w:div>
        <w:div w:id="2076540738">
          <w:marLeft w:val="0"/>
          <w:marRight w:val="0"/>
          <w:marTop w:val="0"/>
          <w:marBottom w:val="0"/>
          <w:divBdr>
            <w:top w:val="none" w:sz="0" w:space="0" w:color="auto"/>
            <w:left w:val="none" w:sz="0" w:space="0" w:color="auto"/>
            <w:bottom w:val="none" w:sz="0" w:space="0" w:color="auto"/>
            <w:right w:val="none" w:sz="0" w:space="0" w:color="auto"/>
          </w:divBdr>
        </w:div>
      </w:divsChild>
    </w:div>
    <w:div w:id="1442922261">
      <w:bodyDiv w:val="1"/>
      <w:marLeft w:val="0"/>
      <w:marRight w:val="0"/>
      <w:marTop w:val="0"/>
      <w:marBottom w:val="0"/>
      <w:divBdr>
        <w:top w:val="none" w:sz="0" w:space="0" w:color="auto"/>
        <w:left w:val="none" w:sz="0" w:space="0" w:color="auto"/>
        <w:bottom w:val="none" w:sz="0" w:space="0" w:color="auto"/>
        <w:right w:val="none" w:sz="0" w:space="0" w:color="auto"/>
      </w:divBdr>
    </w:div>
    <w:div w:id="1450316385">
      <w:bodyDiv w:val="1"/>
      <w:marLeft w:val="0"/>
      <w:marRight w:val="0"/>
      <w:marTop w:val="0"/>
      <w:marBottom w:val="0"/>
      <w:divBdr>
        <w:top w:val="none" w:sz="0" w:space="0" w:color="auto"/>
        <w:left w:val="none" w:sz="0" w:space="0" w:color="auto"/>
        <w:bottom w:val="none" w:sz="0" w:space="0" w:color="auto"/>
        <w:right w:val="none" w:sz="0" w:space="0" w:color="auto"/>
      </w:divBdr>
    </w:div>
    <w:div w:id="1454052504">
      <w:bodyDiv w:val="1"/>
      <w:marLeft w:val="0"/>
      <w:marRight w:val="0"/>
      <w:marTop w:val="0"/>
      <w:marBottom w:val="0"/>
      <w:divBdr>
        <w:top w:val="none" w:sz="0" w:space="0" w:color="auto"/>
        <w:left w:val="none" w:sz="0" w:space="0" w:color="auto"/>
        <w:bottom w:val="none" w:sz="0" w:space="0" w:color="auto"/>
        <w:right w:val="none" w:sz="0" w:space="0" w:color="auto"/>
      </w:divBdr>
    </w:div>
    <w:div w:id="1474978752">
      <w:bodyDiv w:val="1"/>
      <w:marLeft w:val="0"/>
      <w:marRight w:val="0"/>
      <w:marTop w:val="0"/>
      <w:marBottom w:val="0"/>
      <w:divBdr>
        <w:top w:val="none" w:sz="0" w:space="0" w:color="auto"/>
        <w:left w:val="none" w:sz="0" w:space="0" w:color="auto"/>
        <w:bottom w:val="none" w:sz="0" w:space="0" w:color="auto"/>
        <w:right w:val="none" w:sz="0" w:space="0" w:color="auto"/>
      </w:divBdr>
    </w:div>
    <w:div w:id="1498307927">
      <w:bodyDiv w:val="1"/>
      <w:marLeft w:val="0"/>
      <w:marRight w:val="0"/>
      <w:marTop w:val="0"/>
      <w:marBottom w:val="0"/>
      <w:divBdr>
        <w:top w:val="none" w:sz="0" w:space="0" w:color="auto"/>
        <w:left w:val="none" w:sz="0" w:space="0" w:color="auto"/>
        <w:bottom w:val="none" w:sz="0" w:space="0" w:color="auto"/>
        <w:right w:val="none" w:sz="0" w:space="0" w:color="auto"/>
      </w:divBdr>
    </w:div>
    <w:div w:id="1505196277">
      <w:bodyDiv w:val="1"/>
      <w:marLeft w:val="0"/>
      <w:marRight w:val="0"/>
      <w:marTop w:val="0"/>
      <w:marBottom w:val="0"/>
      <w:divBdr>
        <w:top w:val="none" w:sz="0" w:space="0" w:color="auto"/>
        <w:left w:val="none" w:sz="0" w:space="0" w:color="auto"/>
        <w:bottom w:val="none" w:sz="0" w:space="0" w:color="auto"/>
        <w:right w:val="none" w:sz="0" w:space="0" w:color="auto"/>
      </w:divBdr>
    </w:div>
    <w:div w:id="1508444345">
      <w:bodyDiv w:val="1"/>
      <w:marLeft w:val="0"/>
      <w:marRight w:val="0"/>
      <w:marTop w:val="0"/>
      <w:marBottom w:val="0"/>
      <w:divBdr>
        <w:top w:val="none" w:sz="0" w:space="0" w:color="auto"/>
        <w:left w:val="none" w:sz="0" w:space="0" w:color="auto"/>
        <w:bottom w:val="none" w:sz="0" w:space="0" w:color="auto"/>
        <w:right w:val="none" w:sz="0" w:space="0" w:color="auto"/>
      </w:divBdr>
    </w:div>
    <w:div w:id="1515149409">
      <w:bodyDiv w:val="1"/>
      <w:marLeft w:val="0"/>
      <w:marRight w:val="0"/>
      <w:marTop w:val="0"/>
      <w:marBottom w:val="0"/>
      <w:divBdr>
        <w:top w:val="none" w:sz="0" w:space="0" w:color="auto"/>
        <w:left w:val="none" w:sz="0" w:space="0" w:color="auto"/>
        <w:bottom w:val="none" w:sz="0" w:space="0" w:color="auto"/>
        <w:right w:val="none" w:sz="0" w:space="0" w:color="auto"/>
      </w:divBdr>
    </w:div>
    <w:div w:id="1534267789">
      <w:bodyDiv w:val="1"/>
      <w:marLeft w:val="0"/>
      <w:marRight w:val="0"/>
      <w:marTop w:val="0"/>
      <w:marBottom w:val="0"/>
      <w:divBdr>
        <w:top w:val="none" w:sz="0" w:space="0" w:color="auto"/>
        <w:left w:val="none" w:sz="0" w:space="0" w:color="auto"/>
        <w:bottom w:val="none" w:sz="0" w:space="0" w:color="auto"/>
        <w:right w:val="none" w:sz="0" w:space="0" w:color="auto"/>
      </w:divBdr>
    </w:div>
    <w:div w:id="1541436883">
      <w:bodyDiv w:val="1"/>
      <w:marLeft w:val="0"/>
      <w:marRight w:val="0"/>
      <w:marTop w:val="0"/>
      <w:marBottom w:val="0"/>
      <w:divBdr>
        <w:top w:val="none" w:sz="0" w:space="0" w:color="auto"/>
        <w:left w:val="none" w:sz="0" w:space="0" w:color="auto"/>
        <w:bottom w:val="none" w:sz="0" w:space="0" w:color="auto"/>
        <w:right w:val="none" w:sz="0" w:space="0" w:color="auto"/>
      </w:divBdr>
    </w:div>
    <w:div w:id="1545798824">
      <w:bodyDiv w:val="1"/>
      <w:marLeft w:val="0"/>
      <w:marRight w:val="0"/>
      <w:marTop w:val="0"/>
      <w:marBottom w:val="0"/>
      <w:divBdr>
        <w:top w:val="none" w:sz="0" w:space="0" w:color="auto"/>
        <w:left w:val="none" w:sz="0" w:space="0" w:color="auto"/>
        <w:bottom w:val="none" w:sz="0" w:space="0" w:color="auto"/>
        <w:right w:val="none" w:sz="0" w:space="0" w:color="auto"/>
      </w:divBdr>
    </w:div>
    <w:div w:id="1548103742">
      <w:bodyDiv w:val="1"/>
      <w:marLeft w:val="0"/>
      <w:marRight w:val="0"/>
      <w:marTop w:val="0"/>
      <w:marBottom w:val="0"/>
      <w:divBdr>
        <w:top w:val="none" w:sz="0" w:space="0" w:color="auto"/>
        <w:left w:val="none" w:sz="0" w:space="0" w:color="auto"/>
        <w:bottom w:val="none" w:sz="0" w:space="0" w:color="auto"/>
        <w:right w:val="none" w:sz="0" w:space="0" w:color="auto"/>
      </w:divBdr>
    </w:div>
    <w:div w:id="1557349537">
      <w:bodyDiv w:val="1"/>
      <w:marLeft w:val="0"/>
      <w:marRight w:val="0"/>
      <w:marTop w:val="0"/>
      <w:marBottom w:val="0"/>
      <w:divBdr>
        <w:top w:val="none" w:sz="0" w:space="0" w:color="auto"/>
        <w:left w:val="none" w:sz="0" w:space="0" w:color="auto"/>
        <w:bottom w:val="none" w:sz="0" w:space="0" w:color="auto"/>
        <w:right w:val="none" w:sz="0" w:space="0" w:color="auto"/>
      </w:divBdr>
    </w:div>
    <w:div w:id="1560479394">
      <w:bodyDiv w:val="1"/>
      <w:marLeft w:val="0"/>
      <w:marRight w:val="0"/>
      <w:marTop w:val="0"/>
      <w:marBottom w:val="0"/>
      <w:divBdr>
        <w:top w:val="none" w:sz="0" w:space="0" w:color="auto"/>
        <w:left w:val="none" w:sz="0" w:space="0" w:color="auto"/>
        <w:bottom w:val="none" w:sz="0" w:space="0" w:color="auto"/>
        <w:right w:val="none" w:sz="0" w:space="0" w:color="auto"/>
      </w:divBdr>
    </w:div>
    <w:div w:id="1562476328">
      <w:bodyDiv w:val="1"/>
      <w:marLeft w:val="0"/>
      <w:marRight w:val="0"/>
      <w:marTop w:val="0"/>
      <w:marBottom w:val="0"/>
      <w:divBdr>
        <w:top w:val="none" w:sz="0" w:space="0" w:color="auto"/>
        <w:left w:val="none" w:sz="0" w:space="0" w:color="auto"/>
        <w:bottom w:val="none" w:sz="0" w:space="0" w:color="auto"/>
        <w:right w:val="none" w:sz="0" w:space="0" w:color="auto"/>
      </w:divBdr>
    </w:div>
    <w:div w:id="1568956911">
      <w:bodyDiv w:val="1"/>
      <w:marLeft w:val="0"/>
      <w:marRight w:val="0"/>
      <w:marTop w:val="0"/>
      <w:marBottom w:val="0"/>
      <w:divBdr>
        <w:top w:val="none" w:sz="0" w:space="0" w:color="auto"/>
        <w:left w:val="none" w:sz="0" w:space="0" w:color="auto"/>
        <w:bottom w:val="none" w:sz="0" w:space="0" w:color="auto"/>
        <w:right w:val="none" w:sz="0" w:space="0" w:color="auto"/>
      </w:divBdr>
    </w:div>
    <w:div w:id="1581670972">
      <w:bodyDiv w:val="1"/>
      <w:marLeft w:val="0"/>
      <w:marRight w:val="0"/>
      <w:marTop w:val="0"/>
      <w:marBottom w:val="0"/>
      <w:divBdr>
        <w:top w:val="none" w:sz="0" w:space="0" w:color="auto"/>
        <w:left w:val="none" w:sz="0" w:space="0" w:color="auto"/>
        <w:bottom w:val="none" w:sz="0" w:space="0" w:color="auto"/>
        <w:right w:val="none" w:sz="0" w:space="0" w:color="auto"/>
      </w:divBdr>
    </w:div>
    <w:div w:id="1594318201">
      <w:bodyDiv w:val="1"/>
      <w:marLeft w:val="0"/>
      <w:marRight w:val="0"/>
      <w:marTop w:val="0"/>
      <w:marBottom w:val="0"/>
      <w:divBdr>
        <w:top w:val="none" w:sz="0" w:space="0" w:color="auto"/>
        <w:left w:val="none" w:sz="0" w:space="0" w:color="auto"/>
        <w:bottom w:val="none" w:sz="0" w:space="0" w:color="auto"/>
        <w:right w:val="none" w:sz="0" w:space="0" w:color="auto"/>
      </w:divBdr>
    </w:div>
    <w:div w:id="1596938595">
      <w:bodyDiv w:val="1"/>
      <w:marLeft w:val="0"/>
      <w:marRight w:val="0"/>
      <w:marTop w:val="0"/>
      <w:marBottom w:val="0"/>
      <w:divBdr>
        <w:top w:val="none" w:sz="0" w:space="0" w:color="auto"/>
        <w:left w:val="none" w:sz="0" w:space="0" w:color="auto"/>
        <w:bottom w:val="none" w:sz="0" w:space="0" w:color="auto"/>
        <w:right w:val="none" w:sz="0" w:space="0" w:color="auto"/>
      </w:divBdr>
    </w:div>
    <w:div w:id="1620212582">
      <w:bodyDiv w:val="1"/>
      <w:marLeft w:val="0"/>
      <w:marRight w:val="0"/>
      <w:marTop w:val="0"/>
      <w:marBottom w:val="0"/>
      <w:divBdr>
        <w:top w:val="none" w:sz="0" w:space="0" w:color="auto"/>
        <w:left w:val="none" w:sz="0" w:space="0" w:color="auto"/>
        <w:bottom w:val="none" w:sz="0" w:space="0" w:color="auto"/>
        <w:right w:val="none" w:sz="0" w:space="0" w:color="auto"/>
      </w:divBdr>
    </w:div>
    <w:div w:id="1632905895">
      <w:bodyDiv w:val="1"/>
      <w:marLeft w:val="0"/>
      <w:marRight w:val="0"/>
      <w:marTop w:val="0"/>
      <w:marBottom w:val="0"/>
      <w:divBdr>
        <w:top w:val="none" w:sz="0" w:space="0" w:color="auto"/>
        <w:left w:val="none" w:sz="0" w:space="0" w:color="auto"/>
        <w:bottom w:val="none" w:sz="0" w:space="0" w:color="auto"/>
        <w:right w:val="none" w:sz="0" w:space="0" w:color="auto"/>
      </w:divBdr>
    </w:div>
    <w:div w:id="1648894413">
      <w:bodyDiv w:val="1"/>
      <w:marLeft w:val="0"/>
      <w:marRight w:val="0"/>
      <w:marTop w:val="0"/>
      <w:marBottom w:val="0"/>
      <w:divBdr>
        <w:top w:val="none" w:sz="0" w:space="0" w:color="auto"/>
        <w:left w:val="none" w:sz="0" w:space="0" w:color="auto"/>
        <w:bottom w:val="none" w:sz="0" w:space="0" w:color="auto"/>
        <w:right w:val="none" w:sz="0" w:space="0" w:color="auto"/>
      </w:divBdr>
    </w:div>
    <w:div w:id="1665817950">
      <w:bodyDiv w:val="1"/>
      <w:marLeft w:val="0"/>
      <w:marRight w:val="0"/>
      <w:marTop w:val="0"/>
      <w:marBottom w:val="0"/>
      <w:divBdr>
        <w:top w:val="none" w:sz="0" w:space="0" w:color="auto"/>
        <w:left w:val="none" w:sz="0" w:space="0" w:color="auto"/>
        <w:bottom w:val="none" w:sz="0" w:space="0" w:color="auto"/>
        <w:right w:val="none" w:sz="0" w:space="0" w:color="auto"/>
      </w:divBdr>
    </w:div>
    <w:div w:id="1685786030">
      <w:bodyDiv w:val="1"/>
      <w:marLeft w:val="0"/>
      <w:marRight w:val="0"/>
      <w:marTop w:val="0"/>
      <w:marBottom w:val="0"/>
      <w:divBdr>
        <w:top w:val="none" w:sz="0" w:space="0" w:color="auto"/>
        <w:left w:val="none" w:sz="0" w:space="0" w:color="auto"/>
        <w:bottom w:val="none" w:sz="0" w:space="0" w:color="auto"/>
        <w:right w:val="none" w:sz="0" w:space="0" w:color="auto"/>
      </w:divBdr>
    </w:div>
    <w:div w:id="1693409548">
      <w:bodyDiv w:val="1"/>
      <w:marLeft w:val="0"/>
      <w:marRight w:val="0"/>
      <w:marTop w:val="0"/>
      <w:marBottom w:val="0"/>
      <w:divBdr>
        <w:top w:val="none" w:sz="0" w:space="0" w:color="auto"/>
        <w:left w:val="none" w:sz="0" w:space="0" w:color="auto"/>
        <w:bottom w:val="none" w:sz="0" w:space="0" w:color="auto"/>
        <w:right w:val="none" w:sz="0" w:space="0" w:color="auto"/>
      </w:divBdr>
    </w:div>
    <w:div w:id="1695301696">
      <w:bodyDiv w:val="1"/>
      <w:marLeft w:val="0"/>
      <w:marRight w:val="0"/>
      <w:marTop w:val="0"/>
      <w:marBottom w:val="0"/>
      <w:divBdr>
        <w:top w:val="none" w:sz="0" w:space="0" w:color="auto"/>
        <w:left w:val="none" w:sz="0" w:space="0" w:color="auto"/>
        <w:bottom w:val="none" w:sz="0" w:space="0" w:color="auto"/>
        <w:right w:val="none" w:sz="0" w:space="0" w:color="auto"/>
      </w:divBdr>
    </w:div>
    <w:div w:id="1698503270">
      <w:bodyDiv w:val="1"/>
      <w:marLeft w:val="0"/>
      <w:marRight w:val="0"/>
      <w:marTop w:val="0"/>
      <w:marBottom w:val="0"/>
      <w:divBdr>
        <w:top w:val="none" w:sz="0" w:space="0" w:color="auto"/>
        <w:left w:val="none" w:sz="0" w:space="0" w:color="auto"/>
        <w:bottom w:val="none" w:sz="0" w:space="0" w:color="auto"/>
        <w:right w:val="none" w:sz="0" w:space="0" w:color="auto"/>
      </w:divBdr>
    </w:div>
    <w:div w:id="1702700678">
      <w:bodyDiv w:val="1"/>
      <w:marLeft w:val="0"/>
      <w:marRight w:val="0"/>
      <w:marTop w:val="0"/>
      <w:marBottom w:val="0"/>
      <w:divBdr>
        <w:top w:val="none" w:sz="0" w:space="0" w:color="auto"/>
        <w:left w:val="none" w:sz="0" w:space="0" w:color="auto"/>
        <w:bottom w:val="none" w:sz="0" w:space="0" w:color="auto"/>
        <w:right w:val="none" w:sz="0" w:space="0" w:color="auto"/>
      </w:divBdr>
    </w:div>
    <w:div w:id="1704355211">
      <w:bodyDiv w:val="1"/>
      <w:marLeft w:val="0"/>
      <w:marRight w:val="0"/>
      <w:marTop w:val="0"/>
      <w:marBottom w:val="0"/>
      <w:divBdr>
        <w:top w:val="none" w:sz="0" w:space="0" w:color="auto"/>
        <w:left w:val="none" w:sz="0" w:space="0" w:color="auto"/>
        <w:bottom w:val="none" w:sz="0" w:space="0" w:color="auto"/>
        <w:right w:val="none" w:sz="0" w:space="0" w:color="auto"/>
      </w:divBdr>
      <w:divsChild>
        <w:div w:id="370108583">
          <w:marLeft w:val="0"/>
          <w:marRight w:val="0"/>
          <w:marTop w:val="0"/>
          <w:marBottom w:val="0"/>
          <w:divBdr>
            <w:top w:val="none" w:sz="0" w:space="0" w:color="auto"/>
            <w:left w:val="none" w:sz="0" w:space="0" w:color="auto"/>
            <w:bottom w:val="none" w:sz="0" w:space="0" w:color="auto"/>
            <w:right w:val="none" w:sz="0" w:space="0" w:color="auto"/>
          </w:divBdr>
        </w:div>
      </w:divsChild>
    </w:div>
    <w:div w:id="1720586486">
      <w:bodyDiv w:val="1"/>
      <w:marLeft w:val="0"/>
      <w:marRight w:val="0"/>
      <w:marTop w:val="0"/>
      <w:marBottom w:val="0"/>
      <w:divBdr>
        <w:top w:val="none" w:sz="0" w:space="0" w:color="auto"/>
        <w:left w:val="none" w:sz="0" w:space="0" w:color="auto"/>
        <w:bottom w:val="none" w:sz="0" w:space="0" w:color="auto"/>
        <w:right w:val="none" w:sz="0" w:space="0" w:color="auto"/>
      </w:divBdr>
    </w:div>
    <w:div w:id="1728868815">
      <w:bodyDiv w:val="1"/>
      <w:marLeft w:val="0"/>
      <w:marRight w:val="0"/>
      <w:marTop w:val="0"/>
      <w:marBottom w:val="0"/>
      <w:divBdr>
        <w:top w:val="none" w:sz="0" w:space="0" w:color="auto"/>
        <w:left w:val="none" w:sz="0" w:space="0" w:color="auto"/>
        <w:bottom w:val="none" w:sz="0" w:space="0" w:color="auto"/>
        <w:right w:val="none" w:sz="0" w:space="0" w:color="auto"/>
      </w:divBdr>
    </w:div>
    <w:div w:id="1748577779">
      <w:bodyDiv w:val="1"/>
      <w:marLeft w:val="0"/>
      <w:marRight w:val="0"/>
      <w:marTop w:val="0"/>
      <w:marBottom w:val="0"/>
      <w:divBdr>
        <w:top w:val="none" w:sz="0" w:space="0" w:color="auto"/>
        <w:left w:val="none" w:sz="0" w:space="0" w:color="auto"/>
        <w:bottom w:val="none" w:sz="0" w:space="0" w:color="auto"/>
        <w:right w:val="none" w:sz="0" w:space="0" w:color="auto"/>
      </w:divBdr>
    </w:div>
    <w:div w:id="1767652053">
      <w:bodyDiv w:val="1"/>
      <w:marLeft w:val="0"/>
      <w:marRight w:val="0"/>
      <w:marTop w:val="0"/>
      <w:marBottom w:val="0"/>
      <w:divBdr>
        <w:top w:val="none" w:sz="0" w:space="0" w:color="auto"/>
        <w:left w:val="none" w:sz="0" w:space="0" w:color="auto"/>
        <w:bottom w:val="none" w:sz="0" w:space="0" w:color="auto"/>
        <w:right w:val="none" w:sz="0" w:space="0" w:color="auto"/>
      </w:divBdr>
    </w:div>
    <w:div w:id="1767993566">
      <w:bodyDiv w:val="1"/>
      <w:marLeft w:val="0"/>
      <w:marRight w:val="0"/>
      <w:marTop w:val="0"/>
      <w:marBottom w:val="0"/>
      <w:divBdr>
        <w:top w:val="none" w:sz="0" w:space="0" w:color="auto"/>
        <w:left w:val="none" w:sz="0" w:space="0" w:color="auto"/>
        <w:bottom w:val="none" w:sz="0" w:space="0" w:color="auto"/>
        <w:right w:val="none" w:sz="0" w:space="0" w:color="auto"/>
      </w:divBdr>
    </w:div>
    <w:div w:id="1776173941">
      <w:bodyDiv w:val="1"/>
      <w:marLeft w:val="0"/>
      <w:marRight w:val="0"/>
      <w:marTop w:val="0"/>
      <w:marBottom w:val="0"/>
      <w:divBdr>
        <w:top w:val="none" w:sz="0" w:space="0" w:color="auto"/>
        <w:left w:val="none" w:sz="0" w:space="0" w:color="auto"/>
        <w:bottom w:val="none" w:sz="0" w:space="0" w:color="auto"/>
        <w:right w:val="none" w:sz="0" w:space="0" w:color="auto"/>
      </w:divBdr>
    </w:div>
    <w:div w:id="1806391211">
      <w:bodyDiv w:val="1"/>
      <w:marLeft w:val="0"/>
      <w:marRight w:val="0"/>
      <w:marTop w:val="0"/>
      <w:marBottom w:val="0"/>
      <w:divBdr>
        <w:top w:val="none" w:sz="0" w:space="0" w:color="auto"/>
        <w:left w:val="none" w:sz="0" w:space="0" w:color="auto"/>
        <w:bottom w:val="none" w:sz="0" w:space="0" w:color="auto"/>
        <w:right w:val="none" w:sz="0" w:space="0" w:color="auto"/>
      </w:divBdr>
    </w:div>
    <w:div w:id="1807505197">
      <w:bodyDiv w:val="1"/>
      <w:marLeft w:val="0"/>
      <w:marRight w:val="0"/>
      <w:marTop w:val="0"/>
      <w:marBottom w:val="0"/>
      <w:divBdr>
        <w:top w:val="none" w:sz="0" w:space="0" w:color="auto"/>
        <w:left w:val="none" w:sz="0" w:space="0" w:color="auto"/>
        <w:bottom w:val="none" w:sz="0" w:space="0" w:color="auto"/>
        <w:right w:val="none" w:sz="0" w:space="0" w:color="auto"/>
      </w:divBdr>
    </w:div>
    <w:div w:id="1819178836">
      <w:bodyDiv w:val="1"/>
      <w:marLeft w:val="0"/>
      <w:marRight w:val="0"/>
      <w:marTop w:val="0"/>
      <w:marBottom w:val="0"/>
      <w:divBdr>
        <w:top w:val="none" w:sz="0" w:space="0" w:color="auto"/>
        <w:left w:val="none" w:sz="0" w:space="0" w:color="auto"/>
        <w:bottom w:val="none" w:sz="0" w:space="0" w:color="auto"/>
        <w:right w:val="none" w:sz="0" w:space="0" w:color="auto"/>
      </w:divBdr>
    </w:div>
    <w:div w:id="1820262454">
      <w:bodyDiv w:val="1"/>
      <w:marLeft w:val="0"/>
      <w:marRight w:val="0"/>
      <w:marTop w:val="0"/>
      <w:marBottom w:val="0"/>
      <w:divBdr>
        <w:top w:val="none" w:sz="0" w:space="0" w:color="auto"/>
        <w:left w:val="none" w:sz="0" w:space="0" w:color="auto"/>
        <w:bottom w:val="none" w:sz="0" w:space="0" w:color="auto"/>
        <w:right w:val="none" w:sz="0" w:space="0" w:color="auto"/>
      </w:divBdr>
    </w:div>
    <w:div w:id="1829976916">
      <w:bodyDiv w:val="1"/>
      <w:marLeft w:val="0"/>
      <w:marRight w:val="0"/>
      <w:marTop w:val="0"/>
      <w:marBottom w:val="0"/>
      <w:divBdr>
        <w:top w:val="none" w:sz="0" w:space="0" w:color="auto"/>
        <w:left w:val="none" w:sz="0" w:space="0" w:color="auto"/>
        <w:bottom w:val="none" w:sz="0" w:space="0" w:color="auto"/>
        <w:right w:val="none" w:sz="0" w:space="0" w:color="auto"/>
      </w:divBdr>
    </w:div>
    <w:div w:id="1832872404">
      <w:bodyDiv w:val="1"/>
      <w:marLeft w:val="0"/>
      <w:marRight w:val="0"/>
      <w:marTop w:val="0"/>
      <w:marBottom w:val="0"/>
      <w:divBdr>
        <w:top w:val="none" w:sz="0" w:space="0" w:color="auto"/>
        <w:left w:val="none" w:sz="0" w:space="0" w:color="auto"/>
        <w:bottom w:val="none" w:sz="0" w:space="0" w:color="auto"/>
        <w:right w:val="none" w:sz="0" w:space="0" w:color="auto"/>
      </w:divBdr>
    </w:div>
    <w:div w:id="1847329013">
      <w:bodyDiv w:val="1"/>
      <w:marLeft w:val="0"/>
      <w:marRight w:val="0"/>
      <w:marTop w:val="0"/>
      <w:marBottom w:val="0"/>
      <w:divBdr>
        <w:top w:val="none" w:sz="0" w:space="0" w:color="auto"/>
        <w:left w:val="none" w:sz="0" w:space="0" w:color="auto"/>
        <w:bottom w:val="none" w:sz="0" w:space="0" w:color="auto"/>
        <w:right w:val="none" w:sz="0" w:space="0" w:color="auto"/>
      </w:divBdr>
    </w:div>
    <w:div w:id="1861427946">
      <w:bodyDiv w:val="1"/>
      <w:marLeft w:val="0"/>
      <w:marRight w:val="0"/>
      <w:marTop w:val="0"/>
      <w:marBottom w:val="0"/>
      <w:divBdr>
        <w:top w:val="none" w:sz="0" w:space="0" w:color="auto"/>
        <w:left w:val="none" w:sz="0" w:space="0" w:color="auto"/>
        <w:bottom w:val="none" w:sz="0" w:space="0" w:color="auto"/>
        <w:right w:val="none" w:sz="0" w:space="0" w:color="auto"/>
      </w:divBdr>
    </w:div>
    <w:div w:id="1866677576">
      <w:bodyDiv w:val="1"/>
      <w:marLeft w:val="0"/>
      <w:marRight w:val="0"/>
      <w:marTop w:val="0"/>
      <w:marBottom w:val="0"/>
      <w:divBdr>
        <w:top w:val="none" w:sz="0" w:space="0" w:color="auto"/>
        <w:left w:val="none" w:sz="0" w:space="0" w:color="auto"/>
        <w:bottom w:val="none" w:sz="0" w:space="0" w:color="auto"/>
        <w:right w:val="none" w:sz="0" w:space="0" w:color="auto"/>
      </w:divBdr>
    </w:div>
    <w:div w:id="1868594038">
      <w:bodyDiv w:val="1"/>
      <w:marLeft w:val="0"/>
      <w:marRight w:val="0"/>
      <w:marTop w:val="0"/>
      <w:marBottom w:val="0"/>
      <w:divBdr>
        <w:top w:val="none" w:sz="0" w:space="0" w:color="auto"/>
        <w:left w:val="none" w:sz="0" w:space="0" w:color="auto"/>
        <w:bottom w:val="none" w:sz="0" w:space="0" w:color="auto"/>
        <w:right w:val="none" w:sz="0" w:space="0" w:color="auto"/>
      </w:divBdr>
    </w:div>
    <w:div w:id="1886022532">
      <w:bodyDiv w:val="1"/>
      <w:marLeft w:val="0"/>
      <w:marRight w:val="0"/>
      <w:marTop w:val="0"/>
      <w:marBottom w:val="0"/>
      <w:divBdr>
        <w:top w:val="none" w:sz="0" w:space="0" w:color="auto"/>
        <w:left w:val="none" w:sz="0" w:space="0" w:color="auto"/>
        <w:bottom w:val="none" w:sz="0" w:space="0" w:color="auto"/>
        <w:right w:val="none" w:sz="0" w:space="0" w:color="auto"/>
      </w:divBdr>
    </w:div>
    <w:div w:id="1892377113">
      <w:bodyDiv w:val="1"/>
      <w:marLeft w:val="0"/>
      <w:marRight w:val="0"/>
      <w:marTop w:val="0"/>
      <w:marBottom w:val="0"/>
      <w:divBdr>
        <w:top w:val="none" w:sz="0" w:space="0" w:color="auto"/>
        <w:left w:val="none" w:sz="0" w:space="0" w:color="auto"/>
        <w:bottom w:val="none" w:sz="0" w:space="0" w:color="auto"/>
        <w:right w:val="none" w:sz="0" w:space="0" w:color="auto"/>
      </w:divBdr>
    </w:div>
    <w:div w:id="1893760909">
      <w:bodyDiv w:val="1"/>
      <w:marLeft w:val="0"/>
      <w:marRight w:val="0"/>
      <w:marTop w:val="0"/>
      <w:marBottom w:val="0"/>
      <w:divBdr>
        <w:top w:val="none" w:sz="0" w:space="0" w:color="auto"/>
        <w:left w:val="none" w:sz="0" w:space="0" w:color="auto"/>
        <w:bottom w:val="none" w:sz="0" w:space="0" w:color="auto"/>
        <w:right w:val="none" w:sz="0" w:space="0" w:color="auto"/>
      </w:divBdr>
    </w:div>
    <w:div w:id="1903977679">
      <w:bodyDiv w:val="1"/>
      <w:marLeft w:val="0"/>
      <w:marRight w:val="0"/>
      <w:marTop w:val="0"/>
      <w:marBottom w:val="0"/>
      <w:divBdr>
        <w:top w:val="none" w:sz="0" w:space="0" w:color="auto"/>
        <w:left w:val="none" w:sz="0" w:space="0" w:color="auto"/>
        <w:bottom w:val="none" w:sz="0" w:space="0" w:color="auto"/>
        <w:right w:val="none" w:sz="0" w:space="0" w:color="auto"/>
      </w:divBdr>
    </w:div>
    <w:div w:id="1906211278">
      <w:bodyDiv w:val="1"/>
      <w:marLeft w:val="0"/>
      <w:marRight w:val="0"/>
      <w:marTop w:val="0"/>
      <w:marBottom w:val="0"/>
      <w:divBdr>
        <w:top w:val="none" w:sz="0" w:space="0" w:color="auto"/>
        <w:left w:val="none" w:sz="0" w:space="0" w:color="auto"/>
        <w:bottom w:val="none" w:sz="0" w:space="0" w:color="auto"/>
        <w:right w:val="none" w:sz="0" w:space="0" w:color="auto"/>
      </w:divBdr>
    </w:div>
    <w:div w:id="1907448226">
      <w:bodyDiv w:val="1"/>
      <w:marLeft w:val="0"/>
      <w:marRight w:val="0"/>
      <w:marTop w:val="0"/>
      <w:marBottom w:val="0"/>
      <w:divBdr>
        <w:top w:val="none" w:sz="0" w:space="0" w:color="auto"/>
        <w:left w:val="none" w:sz="0" w:space="0" w:color="auto"/>
        <w:bottom w:val="none" w:sz="0" w:space="0" w:color="auto"/>
        <w:right w:val="none" w:sz="0" w:space="0" w:color="auto"/>
      </w:divBdr>
    </w:div>
    <w:div w:id="1909608826">
      <w:bodyDiv w:val="1"/>
      <w:marLeft w:val="0"/>
      <w:marRight w:val="0"/>
      <w:marTop w:val="0"/>
      <w:marBottom w:val="0"/>
      <w:divBdr>
        <w:top w:val="none" w:sz="0" w:space="0" w:color="auto"/>
        <w:left w:val="none" w:sz="0" w:space="0" w:color="auto"/>
        <w:bottom w:val="none" w:sz="0" w:space="0" w:color="auto"/>
        <w:right w:val="none" w:sz="0" w:space="0" w:color="auto"/>
      </w:divBdr>
    </w:div>
    <w:div w:id="1914005937">
      <w:bodyDiv w:val="1"/>
      <w:marLeft w:val="0"/>
      <w:marRight w:val="0"/>
      <w:marTop w:val="0"/>
      <w:marBottom w:val="0"/>
      <w:divBdr>
        <w:top w:val="none" w:sz="0" w:space="0" w:color="auto"/>
        <w:left w:val="none" w:sz="0" w:space="0" w:color="auto"/>
        <w:bottom w:val="none" w:sz="0" w:space="0" w:color="auto"/>
        <w:right w:val="none" w:sz="0" w:space="0" w:color="auto"/>
      </w:divBdr>
    </w:div>
    <w:div w:id="1914465487">
      <w:bodyDiv w:val="1"/>
      <w:marLeft w:val="0"/>
      <w:marRight w:val="0"/>
      <w:marTop w:val="0"/>
      <w:marBottom w:val="0"/>
      <w:divBdr>
        <w:top w:val="none" w:sz="0" w:space="0" w:color="auto"/>
        <w:left w:val="none" w:sz="0" w:space="0" w:color="auto"/>
        <w:bottom w:val="none" w:sz="0" w:space="0" w:color="auto"/>
        <w:right w:val="none" w:sz="0" w:space="0" w:color="auto"/>
      </w:divBdr>
    </w:div>
    <w:div w:id="1920747818">
      <w:bodyDiv w:val="1"/>
      <w:marLeft w:val="0"/>
      <w:marRight w:val="0"/>
      <w:marTop w:val="0"/>
      <w:marBottom w:val="0"/>
      <w:divBdr>
        <w:top w:val="none" w:sz="0" w:space="0" w:color="auto"/>
        <w:left w:val="none" w:sz="0" w:space="0" w:color="auto"/>
        <w:bottom w:val="none" w:sz="0" w:space="0" w:color="auto"/>
        <w:right w:val="none" w:sz="0" w:space="0" w:color="auto"/>
      </w:divBdr>
    </w:div>
    <w:div w:id="1924485975">
      <w:bodyDiv w:val="1"/>
      <w:marLeft w:val="0"/>
      <w:marRight w:val="0"/>
      <w:marTop w:val="0"/>
      <w:marBottom w:val="0"/>
      <w:divBdr>
        <w:top w:val="none" w:sz="0" w:space="0" w:color="auto"/>
        <w:left w:val="none" w:sz="0" w:space="0" w:color="auto"/>
        <w:bottom w:val="none" w:sz="0" w:space="0" w:color="auto"/>
        <w:right w:val="none" w:sz="0" w:space="0" w:color="auto"/>
      </w:divBdr>
    </w:div>
    <w:div w:id="1942370311">
      <w:bodyDiv w:val="1"/>
      <w:marLeft w:val="0"/>
      <w:marRight w:val="0"/>
      <w:marTop w:val="0"/>
      <w:marBottom w:val="0"/>
      <w:divBdr>
        <w:top w:val="none" w:sz="0" w:space="0" w:color="auto"/>
        <w:left w:val="none" w:sz="0" w:space="0" w:color="auto"/>
        <w:bottom w:val="none" w:sz="0" w:space="0" w:color="auto"/>
        <w:right w:val="none" w:sz="0" w:space="0" w:color="auto"/>
      </w:divBdr>
    </w:div>
    <w:div w:id="1961692033">
      <w:bodyDiv w:val="1"/>
      <w:marLeft w:val="0"/>
      <w:marRight w:val="0"/>
      <w:marTop w:val="0"/>
      <w:marBottom w:val="0"/>
      <w:divBdr>
        <w:top w:val="none" w:sz="0" w:space="0" w:color="auto"/>
        <w:left w:val="none" w:sz="0" w:space="0" w:color="auto"/>
        <w:bottom w:val="none" w:sz="0" w:space="0" w:color="auto"/>
        <w:right w:val="none" w:sz="0" w:space="0" w:color="auto"/>
      </w:divBdr>
    </w:div>
    <w:div w:id="1971670744">
      <w:bodyDiv w:val="1"/>
      <w:marLeft w:val="0"/>
      <w:marRight w:val="0"/>
      <w:marTop w:val="0"/>
      <w:marBottom w:val="0"/>
      <w:divBdr>
        <w:top w:val="none" w:sz="0" w:space="0" w:color="auto"/>
        <w:left w:val="none" w:sz="0" w:space="0" w:color="auto"/>
        <w:bottom w:val="none" w:sz="0" w:space="0" w:color="auto"/>
        <w:right w:val="none" w:sz="0" w:space="0" w:color="auto"/>
      </w:divBdr>
    </w:div>
    <w:div w:id="1981300295">
      <w:bodyDiv w:val="1"/>
      <w:marLeft w:val="0"/>
      <w:marRight w:val="0"/>
      <w:marTop w:val="0"/>
      <w:marBottom w:val="0"/>
      <w:divBdr>
        <w:top w:val="none" w:sz="0" w:space="0" w:color="auto"/>
        <w:left w:val="none" w:sz="0" w:space="0" w:color="auto"/>
        <w:bottom w:val="none" w:sz="0" w:space="0" w:color="auto"/>
        <w:right w:val="none" w:sz="0" w:space="0" w:color="auto"/>
      </w:divBdr>
    </w:div>
    <w:div w:id="1986347463">
      <w:bodyDiv w:val="1"/>
      <w:marLeft w:val="0"/>
      <w:marRight w:val="0"/>
      <w:marTop w:val="0"/>
      <w:marBottom w:val="0"/>
      <w:divBdr>
        <w:top w:val="none" w:sz="0" w:space="0" w:color="auto"/>
        <w:left w:val="none" w:sz="0" w:space="0" w:color="auto"/>
        <w:bottom w:val="none" w:sz="0" w:space="0" w:color="auto"/>
        <w:right w:val="none" w:sz="0" w:space="0" w:color="auto"/>
      </w:divBdr>
    </w:div>
    <w:div w:id="1994528998">
      <w:bodyDiv w:val="1"/>
      <w:marLeft w:val="0"/>
      <w:marRight w:val="0"/>
      <w:marTop w:val="0"/>
      <w:marBottom w:val="0"/>
      <w:divBdr>
        <w:top w:val="none" w:sz="0" w:space="0" w:color="auto"/>
        <w:left w:val="none" w:sz="0" w:space="0" w:color="auto"/>
        <w:bottom w:val="none" w:sz="0" w:space="0" w:color="auto"/>
        <w:right w:val="none" w:sz="0" w:space="0" w:color="auto"/>
      </w:divBdr>
    </w:div>
    <w:div w:id="2017683747">
      <w:bodyDiv w:val="1"/>
      <w:marLeft w:val="0"/>
      <w:marRight w:val="0"/>
      <w:marTop w:val="0"/>
      <w:marBottom w:val="0"/>
      <w:divBdr>
        <w:top w:val="none" w:sz="0" w:space="0" w:color="auto"/>
        <w:left w:val="none" w:sz="0" w:space="0" w:color="auto"/>
        <w:bottom w:val="none" w:sz="0" w:space="0" w:color="auto"/>
        <w:right w:val="none" w:sz="0" w:space="0" w:color="auto"/>
      </w:divBdr>
    </w:div>
    <w:div w:id="2018657773">
      <w:bodyDiv w:val="1"/>
      <w:marLeft w:val="0"/>
      <w:marRight w:val="0"/>
      <w:marTop w:val="0"/>
      <w:marBottom w:val="0"/>
      <w:divBdr>
        <w:top w:val="none" w:sz="0" w:space="0" w:color="auto"/>
        <w:left w:val="none" w:sz="0" w:space="0" w:color="auto"/>
        <w:bottom w:val="none" w:sz="0" w:space="0" w:color="auto"/>
        <w:right w:val="none" w:sz="0" w:space="0" w:color="auto"/>
      </w:divBdr>
    </w:div>
    <w:div w:id="2036225350">
      <w:bodyDiv w:val="1"/>
      <w:marLeft w:val="0"/>
      <w:marRight w:val="0"/>
      <w:marTop w:val="0"/>
      <w:marBottom w:val="0"/>
      <w:divBdr>
        <w:top w:val="none" w:sz="0" w:space="0" w:color="auto"/>
        <w:left w:val="none" w:sz="0" w:space="0" w:color="auto"/>
        <w:bottom w:val="none" w:sz="0" w:space="0" w:color="auto"/>
        <w:right w:val="none" w:sz="0" w:space="0" w:color="auto"/>
      </w:divBdr>
      <w:divsChild>
        <w:div w:id="2036300939">
          <w:marLeft w:val="0"/>
          <w:marRight w:val="0"/>
          <w:marTop w:val="0"/>
          <w:marBottom w:val="0"/>
          <w:divBdr>
            <w:top w:val="none" w:sz="0" w:space="0" w:color="auto"/>
            <w:left w:val="none" w:sz="0" w:space="0" w:color="auto"/>
            <w:bottom w:val="none" w:sz="0" w:space="0" w:color="auto"/>
            <w:right w:val="none" w:sz="0" w:space="0" w:color="auto"/>
          </w:divBdr>
        </w:div>
        <w:div w:id="386149219">
          <w:marLeft w:val="0"/>
          <w:marRight w:val="0"/>
          <w:marTop w:val="0"/>
          <w:marBottom w:val="0"/>
          <w:divBdr>
            <w:top w:val="none" w:sz="0" w:space="0" w:color="auto"/>
            <w:left w:val="none" w:sz="0" w:space="0" w:color="auto"/>
            <w:bottom w:val="none" w:sz="0" w:space="0" w:color="auto"/>
            <w:right w:val="none" w:sz="0" w:space="0" w:color="auto"/>
          </w:divBdr>
        </w:div>
      </w:divsChild>
    </w:div>
    <w:div w:id="2036269310">
      <w:bodyDiv w:val="1"/>
      <w:marLeft w:val="0"/>
      <w:marRight w:val="0"/>
      <w:marTop w:val="0"/>
      <w:marBottom w:val="0"/>
      <w:divBdr>
        <w:top w:val="none" w:sz="0" w:space="0" w:color="auto"/>
        <w:left w:val="none" w:sz="0" w:space="0" w:color="auto"/>
        <w:bottom w:val="none" w:sz="0" w:space="0" w:color="auto"/>
        <w:right w:val="none" w:sz="0" w:space="0" w:color="auto"/>
      </w:divBdr>
    </w:div>
    <w:div w:id="2038920221">
      <w:bodyDiv w:val="1"/>
      <w:marLeft w:val="0"/>
      <w:marRight w:val="0"/>
      <w:marTop w:val="0"/>
      <w:marBottom w:val="0"/>
      <w:divBdr>
        <w:top w:val="none" w:sz="0" w:space="0" w:color="auto"/>
        <w:left w:val="none" w:sz="0" w:space="0" w:color="auto"/>
        <w:bottom w:val="none" w:sz="0" w:space="0" w:color="auto"/>
        <w:right w:val="none" w:sz="0" w:space="0" w:color="auto"/>
      </w:divBdr>
    </w:div>
    <w:div w:id="2039502620">
      <w:bodyDiv w:val="1"/>
      <w:marLeft w:val="0"/>
      <w:marRight w:val="0"/>
      <w:marTop w:val="0"/>
      <w:marBottom w:val="0"/>
      <w:divBdr>
        <w:top w:val="none" w:sz="0" w:space="0" w:color="auto"/>
        <w:left w:val="none" w:sz="0" w:space="0" w:color="auto"/>
        <w:bottom w:val="none" w:sz="0" w:space="0" w:color="auto"/>
        <w:right w:val="none" w:sz="0" w:space="0" w:color="auto"/>
      </w:divBdr>
    </w:div>
    <w:div w:id="2107340446">
      <w:bodyDiv w:val="1"/>
      <w:marLeft w:val="0"/>
      <w:marRight w:val="0"/>
      <w:marTop w:val="0"/>
      <w:marBottom w:val="0"/>
      <w:divBdr>
        <w:top w:val="none" w:sz="0" w:space="0" w:color="auto"/>
        <w:left w:val="none" w:sz="0" w:space="0" w:color="auto"/>
        <w:bottom w:val="none" w:sz="0" w:space="0" w:color="auto"/>
        <w:right w:val="none" w:sz="0" w:space="0" w:color="auto"/>
      </w:divBdr>
    </w:div>
    <w:div w:id="2117410287">
      <w:bodyDiv w:val="1"/>
      <w:marLeft w:val="0"/>
      <w:marRight w:val="0"/>
      <w:marTop w:val="0"/>
      <w:marBottom w:val="0"/>
      <w:divBdr>
        <w:top w:val="none" w:sz="0" w:space="0" w:color="auto"/>
        <w:left w:val="none" w:sz="0" w:space="0" w:color="auto"/>
        <w:bottom w:val="none" w:sz="0" w:space="0" w:color="auto"/>
        <w:right w:val="none" w:sz="0" w:space="0" w:color="auto"/>
      </w:divBdr>
    </w:div>
    <w:div w:id="2119248524">
      <w:bodyDiv w:val="1"/>
      <w:marLeft w:val="0"/>
      <w:marRight w:val="0"/>
      <w:marTop w:val="0"/>
      <w:marBottom w:val="0"/>
      <w:divBdr>
        <w:top w:val="none" w:sz="0" w:space="0" w:color="auto"/>
        <w:left w:val="none" w:sz="0" w:space="0" w:color="auto"/>
        <w:bottom w:val="none" w:sz="0" w:space="0" w:color="auto"/>
        <w:right w:val="none" w:sz="0" w:space="0" w:color="auto"/>
      </w:divBdr>
    </w:div>
    <w:div w:id="2130539866">
      <w:bodyDiv w:val="1"/>
      <w:marLeft w:val="0"/>
      <w:marRight w:val="0"/>
      <w:marTop w:val="0"/>
      <w:marBottom w:val="0"/>
      <w:divBdr>
        <w:top w:val="none" w:sz="0" w:space="0" w:color="auto"/>
        <w:left w:val="none" w:sz="0" w:space="0" w:color="auto"/>
        <w:bottom w:val="none" w:sz="0" w:space="0" w:color="auto"/>
        <w:right w:val="none" w:sz="0" w:space="0" w:color="auto"/>
      </w:divBdr>
      <w:divsChild>
        <w:div w:id="297683510">
          <w:marLeft w:val="0"/>
          <w:marRight w:val="0"/>
          <w:marTop w:val="0"/>
          <w:marBottom w:val="0"/>
          <w:divBdr>
            <w:top w:val="none" w:sz="0" w:space="0" w:color="auto"/>
            <w:left w:val="none" w:sz="0" w:space="0" w:color="auto"/>
            <w:bottom w:val="none" w:sz="0" w:space="0" w:color="auto"/>
            <w:right w:val="none" w:sz="0" w:space="0" w:color="auto"/>
          </w:divBdr>
          <w:divsChild>
            <w:div w:id="1027028716">
              <w:marLeft w:val="0"/>
              <w:marRight w:val="0"/>
              <w:marTop w:val="0"/>
              <w:marBottom w:val="0"/>
              <w:divBdr>
                <w:top w:val="none" w:sz="0" w:space="0" w:color="auto"/>
                <w:left w:val="none" w:sz="0" w:space="0" w:color="auto"/>
                <w:bottom w:val="none" w:sz="0" w:space="0" w:color="auto"/>
                <w:right w:val="none" w:sz="0" w:space="0" w:color="auto"/>
              </w:divBdr>
            </w:div>
          </w:divsChild>
        </w:div>
        <w:div w:id="3221261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34</Pages>
  <Words>6158</Words>
  <Characters>35106</Characters>
  <Application>Microsoft Office Word</Application>
  <DocSecurity>0</DocSecurity>
  <Lines>292</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2025-04-21T13:32:00Z</dcterms:created>
  <dcterms:modified xsi:type="dcterms:W3CDTF">2025-05-28T19:21:00Z</dcterms:modified>
</cp:coreProperties>
</file>